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06589">
      <w:pPr>
        <w:ind w:firstLine="709"/>
        <w:jc w:val="right"/>
      </w:pPr>
      <w:r>
        <w:t xml:space="preserve">                 Дело №1-92-6/2026</w:t>
      </w:r>
    </w:p>
    <w:p w:rsidR="00A77B3E" w:rsidP="00706589">
      <w:pPr>
        <w:ind w:firstLine="709"/>
        <w:jc w:val="right"/>
      </w:pPr>
      <w:r>
        <w:t>УИД: 91MS0092-01-2026-000218-94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  <w:r>
        <w:t xml:space="preserve">                                                   </w:t>
      </w:r>
      <w:r>
        <w:t xml:space="preserve"> ПРИГОВОР</w:t>
      </w:r>
    </w:p>
    <w:p w:rsidR="00A77B3E" w:rsidP="00706589">
      <w:pPr>
        <w:ind w:firstLine="709"/>
        <w:jc w:val="both"/>
      </w:pPr>
      <w:r>
        <w:t xml:space="preserve">                          </w:t>
      </w:r>
      <w:r>
        <w:t>ИМЕНЕМ РОССИЙСКОЙ ФЕДЕРАЦИИ</w:t>
      </w:r>
    </w:p>
    <w:p w:rsidR="00A77B3E" w:rsidP="00706589">
      <w:pPr>
        <w:ind w:firstLine="709"/>
        <w:jc w:val="both"/>
      </w:pPr>
    </w:p>
    <w:p w:rsidR="00A77B3E" w:rsidP="00706589">
      <w:pPr>
        <w:jc w:val="both"/>
      </w:pPr>
      <w:r>
        <w:t xml:space="preserve">09 апреля 2026 года      </w:t>
      </w:r>
      <w:r>
        <w:tab/>
      </w:r>
      <w:r>
        <w:t xml:space="preserve">                                           </w:t>
      </w:r>
      <w:r>
        <w:t>Республика Крым, Черноморский район,</w:t>
      </w:r>
    </w:p>
    <w:p w:rsidR="00A77B3E" w:rsidP="00706589">
      <w:pPr>
        <w:ind w:firstLine="709"/>
        <w:jc w:val="right"/>
      </w:pPr>
      <w:r>
        <w:t xml:space="preserve">                                                                  </w:t>
      </w:r>
      <w:r>
        <w:t>пгт</w:t>
      </w:r>
      <w:r>
        <w:t xml:space="preserve">. Черноморское, ул. Почтовая, 82                                             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  <w:r>
        <w:t>Суд в составе председательствующего мирово</w:t>
      </w:r>
      <w:r>
        <w:t xml:space="preserve">го судьи судебного участка №92 Черноморского судебного района (Черноморский район) Республики </w:t>
      </w:r>
      <w:r>
        <w:t>Крым -</w:t>
      </w:r>
      <w:r>
        <w:t xml:space="preserve"> </w:t>
      </w:r>
      <w:r>
        <w:t>Байбарза</w:t>
      </w:r>
      <w:r>
        <w:t xml:space="preserve"> О.В.</w:t>
      </w:r>
    </w:p>
    <w:p w:rsidR="00A77B3E" w:rsidP="00706589">
      <w:pPr>
        <w:ind w:firstLine="709"/>
        <w:jc w:val="both"/>
      </w:pPr>
      <w:r>
        <w:t xml:space="preserve">при секретаре судебного заседания  </w:t>
      </w:r>
      <w:r>
        <w:tab/>
        <w:t xml:space="preserve">              </w:t>
      </w:r>
      <w:r>
        <w:tab/>
      </w:r>
      <w:r>
        <w:tab/>
      </w:r>
      <w:r>
        <w:t xml:space="preserve">-  </w:t>
      </w:r>
      <w:r>
        <w:t>Сариевой</w:t>
      </w:r>
      <w:r>
        <w:t xml:space="preserve"> В.А.</w:t>
      </w:r>
    </w:p>
    <w:p w:rsidR="00A77B3E" w:rsidP="00706589">
      <w:pPr>
        <w:ind w:firstLine="709"/>
        <w:jc w:val="both"/>
      </w:pPr>
      <w:r>
        <w:t>с участием:</w:t>
      </w:r>
    </w:p>
    <w:p w:rsidR="00A77B3E" w:rsidP="00706589">
      <w:pPr>
        <w:ind w:firstLine="709"/>
        <w:jc w:val="both"/>
      </w:pPr>
      <w:r>
        <w:t xml:space="preserve">государственного обвинителя – </w:t>
      </w:r>
      <w:r>
        <w:t xml:space="preserve">  помощника</w:t>
      </w:r>
    </w:p>
    <w:p w:rsidR="00A77B3E" w:rsidP="00706589">
      <w:pPr>
        <w:ind w:firstLine="709"/>
        <w:jc w:val="both"/>
      </w:pPr>
      <w:r>
        <w:t xml:space="preserve">прокурора Черноморского района             </w:t>
      </w:r>
      <w:r>
        <w:tab/>
      </w:r>
      <w:r>
        <w:tab/>
      </w:r>
      <w:r>
        <w:tab/>
      </w:r>
      <w:r>
        <w:tab/>
      </w:r>
      <w:r>
        <w:t xml:space="preserve">- </w:t>
      </w:r>
      <w:r>
        <w:t>Лотошникова</w:t>
      </w:r>
      <w:r>
        <w:t xml:space="preserve"> Н.Х.</w:t>
      </w:r>
    </w:p>
    <w:p w:rsidR="00A77B3E" w:rsidP="00706589">
      <w:pPr>
        <w:ind w:firstLine="709"/>
        <w:jc w:val="both"/>
      </w:pPr>
      <w:r>
        <w:t>подсудимой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- ФИО</w:t>
      </w:r>
    </w:p>
    <w:p w:rsidR="00A77B3E" w:rsidP="00706589">
      <w:pPr>
        <w:ind w:firstLine="709"/>
        <w:jc w:val="both"/>
      </w:pPr>
      <w:r>
        <w:t xml:space="preserve">защитника подсудимой                        </w:t>
      </w:r>
      <w:r>
        <w:tab/>
      </w:r>
      <w:r>
        <w:tab/>
      </w:r>
      <w:r>
        <w:tab/>
      </w:r>
      <w:r>
        <w:tab/>
      </w:r>
      <w:r>
        <w:t>- Моисейченко В.А.,</w:t>
      </w:r>
    </w:p>
    <w:p w:rsidR="00A77B3E" w:rsidP="00706589">
      <w:pPr>
        <w:ind w:firstLine="709"/>
        <w:jc w:val="both"/>
      </w:pPr>
      <w:r>
        <w:t>рассмотрев в открытом судебном заседании в особом порядке принятия судебного решения в пом</w:t>
      </w:r>
      <w:r>
        <w:t>ещении судебного участка №92 Черноморского судебного района (Черноморский   район) Республики Крым, уголовное дело в  отношении:</w:t>
      </w:r>
    </w:p>
    <w:p w:rsidR="00A77B3E" w:rsidP="00706589">
      <w:pPr>
        <w:ind w:firstLine="709"/>
        <w:jc w:val="both"/>
      </w:pPr>
      <w:r>
        <w:t xml:space="preserve">ФИО, ПАСПОРТНЫЕ ДАННЫЕ, гражданки Российской Федерации, имеющей среднее специальное образование, </w:t>
      </w:r>
      <w:r>
        <w:t>вдовы, имеющей на иждивении ИЗЪЯТО</w:t>
      </w:r>
      <w:r>
        <w:t xml:space="preserve">, невоеннообязанной, официально не трудоустроенной, не судимой, зарегистрированной по адресу: </w:t>
      </w:r>
      <w:r>
        <w:t>АДРЕС</w:t>
      </w:r>
      <w:r>
        <w:t xml:space="preserve"> ,</w:t>
      </w:r>
      <w:r>
        <w:t xml:space="preserve"> проживающей по адресу: АДРЕС, </w:t>
      </w:r>
    </w:p>
    <w:p w:rsidR="00706589" w:rsidP="00706589">
      <w:pPr>
        <w:ind w:firstLine="709"/>
        <w:jc w:val="both"/>
      </w:pPr>
      <w:r>
        <w:t xml:space="preserve">обвиняемой в совершении преступления, предусмотренного ч.1 ст.122  УК РФ,  </w:t>
      </w:r>
    </w:p>
    <w:p w:rsidR="00A77B3E" w:rsidP="00706589">
      <w:pPr>
        <w:ind w:firstLine="709"/>
        <w:jc w:val="both"/>
      </w:pPr>
      <w:r>
        <w:t xml:space="preserve">      </w:t>
      </w:r>
    </w:p>
    <w:p w:rsidR="00A77B3E" w:rsidP="00706589">
      <w:pPr>
        <w:ind w:firstLine="709"/>
        <w:jc w:val="both"/>
      </w:pPr>
      <w:r>
        <w:t xml:space="preserve">   </w:t>
      </w:r>
      <w:r>
        <w:t xml:space="preserve">                                                  </w:t>
      </w:r>
      <w:r>
        <w:t>УСТАНОВИЛ: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  <w:r>
        <w:t xml:space="preserve">ФИО совершила заведомое </w:t>
      </w:r>
      <w:r>
        <w:t>поставление</w:t>
      </w:r>
      <w:r>
        <w:t xml:space="preserve"> другого лица в опасность заражения ВИЧ-инфекцией, при следующих обстоятельствах:</w:t>
      </w:r>
    </w:p>
    <w:p w:rsidR="00A77B3E" w:rsidP="00706589">
      <w:pPr>
        <w:ind w:firstLine="709"/>
        <w:jc w:val="both"/>
      </w:pPr>
      <w:r>
        <w:t>В конце ДАТА (точные дата и время следствием не установлены), ФИО познакомилась с ФИО</w:t>
      </w:r>
      <w:r>
        <w:t>, с которым у нее установились постоянные отношения и продолжались до ДАТА.</w:t>
      </w:r>
    </w:p>
    <w:p w:rsidR="00A77B3E" w:rsidP="00706589">
      <w:pPr>
        <w:ind w:firstLine="709"/>
        <w:jc w:val="both"/>
      </w:pPr>
      <w:r>
        <w:t>ФИО, достоверно зная о наличии у неё ВИЧ-инфекции и в нарушение ст. 13 Федерального закона от 30.03.1995 № 38-ФЗ «О предупреждении распространения в Российской Федерации заболевани</w:t>
      </w:r>
      <w:r>
        <w:t>я, вызываемого вирусом иммунодефицита человека», согласно которой последняя обязана соблюдать конкретные меры предосторожности с целью исключения распространения заболевания, постановление в опасность и заражение другого лица ВИЧ-инфекцией, осознавая факти</w:t>
      </w:r>
      <w:r>
        <w:t>ческий характер и общественную опасность своих действий, предвидя возможность наступления общественно-опасных последствий в виде заражения другого лица ВИЧ-инфекцией, умышленно, в период времени с конца ДАТА и по начало ДАТА (точные дата и время в ходе сле</w:t>
      </w:r>
      <w:r>
        <w:t>дствия не установлены), находясь в гостях у ФИО по адресу: АДРЕС, не соблюдая должных мер предосторожности, без использования средств защиты от инфекционных заболеваний, передающихся половым путем, проявляя преступное легкомыслие, предвидя наступление обще</w:t>
      </w:r>
      <w:r>
        <w:t xml:space="preserve">ственно-опасных последствий своих действий в виде заражения ВИЧ-инфекцией другого лица, но самонадеянно рассчитывая на предотвращение данных последствий, будучи заведомо осведомленной о наличии у неё ВИЧ-инфекции, не поставив в известность, вступила с ФИО </w:t>
      </w:r>
      <w:r>
        <w:t xml:space="preserve">в половую связь, после чего на протяжении длительного времени с ДАТА по ДАТА, ФИО продолжая проявлять преступное легкомыслие, без использования средств защиты от инфекционных заболеваний, передающихся половым путем, неоднократно вступала в половую связь с </w:t>
      </w:r>
      <w:r>
        <w:t>ФИО по месту совместного проживания по адресу: АДРЕС, в результате чего заведомо поставила ФИО в опасность заражения ВИЧ - инфекцией.</w:t>
      </w:r>
    </w:p>
    <w:p w:rsidR="00A77B3E" w:rsidP="00706589">
      <w:pPr>
        <w:ind w:firstLine="709"/>
        <w:jc w:val="both"/>
      </w:pPr>
      <w:r>
        <w:t>В судебном заседании подсудимая ФИО поддержала свое ходатайство о рассмотрении уголовного дела в особом порядке принятия с</w:t>
      </w:r>
      <w:r>
        <w:t xml:space="preserve">удебного решения, пояснив суду, что ходатайство заявлено ею добровольно и после консультации с защитником, она осознает последствия постановления приговора без проведения судебного разбирательства в общем порядке, ей также понятно обвинительное заключение </w:t>
      </w:r>
      <w:r>
        <w:t>и изложенные в нем доказательства, которые она не оспаривает, согласна с предъявленным обвинением и квалификацией ее действий, признает себя виновной в совершении преступления, предусмотренного ч.1 ст.122 УК РФ, в содеянном чистосердечно раскаивается.</w:t>
      </w:r>
    </w:p>
    <w:p w:rsidR="00A77B3E" w:rsidP="00706589">
      <w:pPr>
        <w:ind w:firstLine="709"/>
        <w:jc w:val="both"/>
      </w:pPr>
      <w:r>
        <w:t>Защи</w:t>
      </w:r>
      <w:r>
        <w:t>тник подсудимой адвокат Моисейченко В.А. заявленное ФИО ходатайство поддержал и не возражал относительно применения по настоящему уголовному делу особого порядка принятия судебного решения.</w:t>
      </w:r>
    </w:p>
    <w:p w:rsidR="00A77B3E" w:rsidP="00706589">
      <w:pPr>
        <w:ind w:firstLine="709"/>
        <w:jc w:val="both"/>
      </w:pPr>
      <w:r>
        <w:t>Государственный обвинитель выразил свое согласие на применение осо</w:t>
      </w:r>
      <w:r>
        <w:t xml:space="preserve">бого порядка судебного разбирательства, указав, что соблюдены все необходимые для этого, установленные законом, условия. </w:t>
      </w:r>
    </w:p>
    <w:p w:rsidR="00A77B3E" w:rsidP="00706589">
      <w:pPr>
        <w:ind w:firstLine="709"/>
        <w:jc w:val="both"/>
      </w:pPr>
      <w:r>
        <w:t>Потерпевший ФИО в судебное заседание не явился, направил в суд заявление о невозможности явки в судебное заседание в связи с отдаленно</w:t>
      </w:r>
      <w:r>
        <w:t>стью его местонахождения, просил суд  рассмотреть уголовное дело в его отсутствие, не возражал против рассмотрения дела с применением особого порядка судебного разбирательства.</w:t>
      </w:r>
    </w:p>
    <w:p w:rsidR="00A77B3E" w:rsidP="00706589">
      <w:pPr>
        <w:ind w:firstLine="709"/>
        <w:jc w:val="both"/>
      </w:pPr>
      <w:r>
        <w:t>В соответствии со ст. 314 УПК РФ суд вправе постановить приговор без проведения</w:t>
      </w:r>
      <w:r>
        <w:t xml:space="preserve"> судебного разбирательства в общем порядке по добровольно заявленному обвиняемым ходатайству об этом, если он согласен с предъявленным ему обвинением, осознает характер и последствия своего ходатайства, а также при наличии согласия государственного обвинит</w:t>
      </w:r>
      <w:r>
        <w:t>еля и потерпевшего по уголовным делам о преступлениях, наказание за которые, предусмотренное УК РФ, не превышает 10 лет лишения свободы.</w:t>
      </w:r>
    </w:p>
    <w:p w:rsidR="00A77B3E" w:rsidP="00706589">
      <w:pPr>
        <w:ind w:firstLine="709"/>
        <w:jc w:val="both"/>
      </w:pPr>
      <w:r>
        <w:t xml:space="preserve">Таким образом, установленные законом условия особого порядка для принятия судебного решения по настоящему делу, соблюдены. </w:t>
      </w:r>
    </w:p>
    <w:p w:rsidR="00A77B3E" w:rsidP="00706589">
      <w:pPr>
        <w:ind w:firstLine="709"/>
        <w:jc w:val="both"/>
      </w:pPr>
      <w:r>
        <w:t>Судом установлено, что подсудимая осознает характер и последствия заявленного ею ходатайства, что оно заявлено добровольно и после к</w:t>
      </w:r>
      <w:r>
        <w:t>онсультации с защитником. Обвинение, с которым согласилась подсудимая, обосновано и подтверждается доказательствами, собранными по уголовному делу. Подсудимой судом разъяснены ограничения при назначении наказания, предусмотренные ч.7 ст.316 УПК РФ, а также</w:t>
      </w:r>
      <w:r>
        <w:t xml:space="preserve"> пределы обжалования приговора, установленные ст.317 УПК РФ. </w:t>
      </w:r>
    </w:p>
    <w:p w:rsidR="00A77B3E" w:rsidP="00706589">
      <w:pPr>
        <w:ind w:firstLine="709"/>
        <w:jc w:val="both"/>
      </w:pPr>
      <w:r>
        <w:t xml:space="preserve">Действия подсудимой ФИО суд квалифицирует по части первой статьи 122 Уголовного кодекса Российской Федерации, как заведомое </w:t>
      </w:r>
      <w:r>
        <w:t>поставление</w:t>
      </w:r>
      <w:r>
        <w:t xml:space="preserve"> другого лица в опасность заражения ВИЧ-инфекцией.</w:t>
      </w:r>
    </w:p>
    <w:p w:rsidR="00A77B3E" w:rsidP="00706589">
      <w:pPr>
        <w:ind w:firstLine="709"/>
        <w:jc w:val="both"/>
      </w:pPr>
      <w:r>
        <w:t>Каких-ли</w:t>
      </w:r>
      <w:r>
        <w:t>бо процессуальных нарушений, препятствующих принятию судом решения о виновности подсудимой по настоящему уголовному делу, в том числе и нарушений права подсудимой на защиту, в ходе расследования уголовного дела, мировой судья не усматривает.</w:t>
      </w:r>
    </w:p>
    <w:p w:rsidR="00A77B3E" w:rsidP="00706589">
      <w:pPr>
        <w:ind w:firstLine="709"/>
        <w:jc w:val="both"/>
      </w:pPr>
      <w:r>
        <w:t xml:space="preserve">ФИО совершено </w:t>
      </w:r>
      <w:r>
        <w:t>умышленное преступление против жизни и здоровья, отнесенное к категории преступлений небольшой степени тяжести (ч. 2 ст. 15 УК РФ).</w:t>
      </w:r>
    </w:p>
    <w:p w:rsidR="00A77B3E" w:rsidP="00706589">
      <w:pPr>
        <w:ind w:firstLine="709"/>
        <w:jc w:val="both"/>
      </w:pPr>
      <w:r>
        <w:t>Оснований сомневаться во вменяемости подсудимой ФИО у суда не имеется.</w:t>
      </w:r>
    </w:p>
    <w:p w:rsidR="00A77B3E" w:rsidP="00706589">
      <w:pPr>
        <w:ind w:firstLine="709"/>
        <w:jc w:val="both"/>
      </w:pPr>
      <w:r>
        <w:t>Подсудимая подлежит наказанию за совершение вышеуказа</w:t>
      </w:r>
      <w:r>
        <w:t xml:space="preserve">нного преступления. </w:t>
      </w:r>
    </w:p>
    <w:p w:rsidR="00A77B3E" w:rsidP="00706589">
      <w:pPr>
        <w:ind w:firstLine="709"/>
        <w:jc w:val="both"/>
      </w:pPr>
      <w:r>
        <w:t>Обстоятельств, освобождающих от уголовной ответственности и наказания, а также обстоятельств, исключающих преступность и наказуемость деяния ФИО, по делу не установлено.</w:t>
      </w:r>
    </w:p>
    <w:p w:rsidR="00A77B3E" w:rsidP="00706589">
      <w:pPr>
        <w:ind w:firstLine="709"/>
        <w:jc w:val="both"/>
      </w:pPr>
      <w:r>
        <w:t>В соответствии со ст.61 УК РФ, обстоятельствами, смягчающими нака</w:t>
      </w:r>
      <w:r>
        <w:t xml:space="preserve">зание подсудимой, суд в соответствии с п. «г» и п. «з» ч.1 ст.61 УК РФ признает наличие малолетнего ребенка (л.д.220), явку с повинной (л.д.158), в соответствии с ч.2 ст.61 УК РФ  - полное признание вины, раскаяние в содеянном.  </w:t>
      </w:r>
    </w:p>
    <w:p w:rsidR="00A77B3E" w:rsidP="00706589">
      <w:pPr>
        <w:ind w:firstLine="709"/>
        <w:jc w:val="both"/>
      </w:pPr>
      <w:r>
        <w:t xml:space="preserve">Обстоятельств, отягчающих </w:t>
      </w:r>
      <w:r>
        <w:t xml:space="preserve">наказание, в соответствии со ст. 63 УК РФ, не установлено. </w:t>
      </w:r>
    </w:p>
    <w:p w:rsidR="00A77B3E" w:rsidP="00706589">
      <w:pPr>
        <w:ind w:firstLine="709"/>
        <w:jc w:val="both"/>
      </w:pPr>
      <w:r>
        <w:t>При назначении подсудимой  вида и меры наказания, суд в соответствии со статьями 6, 43, 60 УК Российской Федерации, учитывает характер и степень общественной опасности совершенного преступления, л</w:t>
      </w:r>
      <w:r>
        <w:t>ичность виновной, которая по мету жительства характеризуется посредственно (л.д.225), на учете у врача нарколога и врача психиатра не состоит (л.д.л.д.230,231), наличие обстоятельств, смягчающих наказание и отсутствие обстоятельств, отягчающих наказание, а</w:t>
      </w:r>
      <w:r>
        <w:t xml:space="preserve"> также то, что при назначении наказания подлежит учету влияние назначенного наказания на условия жизни семьи подсудимой, мировой судья приходит к выводу о необходимости назначения ФИО наказания в виде ограничения свободы.</w:t>
      </w:r>
    </w:p>
    <w:p w:rsidR="00A77B3E" w:rsidP="00706589">
      <w:pPr>
        <w:ind w:firstLine="709"/>
        <w:jc w:val="both"/>
      </w:pPr>
      <w:r>
        <w:t>По мнению суда, данный вид наказан</w:t>
      </w:r>
      <w:r>
        <w:t xml:space="preserve">ия будет соразмерен содеянному преступлению, способствовать исправлению подсудимой и восстановлению социальной справедливости.   </w:t>
      </w:r>
    </w:p>
    <w:p w:rsidR="00A77B3E" w:rsidP="00706589">
      <w:pPr>
        <w:ind w:firstLine="709"/>
        <w:jc w:val="both"/>
      </w:pPr>
      <w:r>
        <w:t>Поскольку суд пришел к выводу о назначении наказания, не связанного с изоляцией от общества, считает необходимым меру пресечен</w:t>
      </w:r>
      <w:r>
        <w:t>ия ФИО в виде подписки о невыезде и надлежащем поведении оставить без изменения, до вступления приговора в законную силу.</w:t>
      </w:r>
    </w:p>
    <w:p w:rsidR="00A77B3E" w:rsidP="00706589">
      <w:pPr>
        <w:ind w:firstLine="709"/>
        <w:jc w:val="both"/>
      </w:pPr>
      <w:r>
        <w:t xml:space="preserve">Гражданский иск по делу не заявлен, меры в обеспечение гражданского иска и возможной конфискации имущества не принимались.  </w:t>
      </w:r>
    </w:p>
    <w:p w:rsidR="00A77B3E" w:rsidP="00706589">
      <w:pPr>
        <w:ind w:firstLine="709"/>
        <w:jc w:val="both"/>
      </w:pPr>
      <w:r>
        <w:t xml:space="preserve">Вопрос о </w:t>
      </w:r>
      <w:r>
        <w:t>вещественных доказательствах суд разрешает в соответствии со ст.81 УПК РФ.</w:t>
      </w:r>
    </w:p>
    <w:p w:rsidR="00A77B3E" w:rsidP="00706589">
      <w:pPr>
        <w:ind w:firstLine="709"/>
        <w:jc w:val="both"/>
      </w:pPr>
      <w:r>
        <w:t>Вопрос о процессуальных издержках по делу суд разрешает в соответствии со ст.ст.50, 131, 132, 316 УПК РФ, в том числе отдельным постановлением в части оплаты труда адвокату.</w:t>
      </w:r>
    </w:p>
    <w:p w:rsidR="00A77B3E" w:rsidP="00706589">
      <w:pPr>
        <w:ind w:firstLine="709"/>
        <w:jc w:val="both"/>
      </w:pPr>
      <w:r>
        <w:t>Учитыва</w:t>
      </w:r>
      <w:r>
        <w:t xml:space="preserve">я изложенное и руководствуясь ст.  296, 297, 302-304, 307-309, 316 УПК РФ, мировой судья, </w:t>
      </w:r>
    </w:p>
    <w:p w:rsidR="00A77B3E" w:rsidP="00706589">
      <w:pPr>
        <w:ind w:firstLine="709"/>
        <w:jc w:val="both"/>
      </w:pPr>
      <w:r>
        <w:t xml:space="preserve">                                                        </w:t>
      </w:r>
      <w:r>
        <w:t>ПРИГОВОРИЛ: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  <w:r>
        <w:t>Признать ФИО виновной в совершении преступления, предусмотренного ч.1 ст.122 УК Российской Федерации, и наз</w:t>
      </w:r>
      <w:r>
        <w:t>начить ей наказание в виде  ограничения свободы сроком на 10 (десять) месяцев.</w:t>
      </w:r>
    </w:p>
    <w:p w:rsidR="00A77B3E" w:rsidP="00706589">
      <w:pPr>
        <w:ind w:firstLine="709"/>
        <w:jc w:val="both"/>
      </w:pPr>
      <w:r>
        <w:t xml:space="preserve">На основании ч. 1 ст. 53 УК РФ установить ФИО ограничения:  </w:t>
      </w:r>
    </w:p>
    <w:p w:rsidR="00A77B3E" w:rsidP="00706589">
      <w:pPr>
        <w:ind w:firstLine="709"/>
        <w:jc w:val="both"/>
      </w:pPr>
      <w:r>
        <w:t>- не выезжать за пределы территории муниципального образования Черноморский район Республики Крым без согласия специ</w:t>
      </w:r>
      <w:r>
        <w:t xml:space="preserve">ализированного государственного органа, осуществляющего надзор за отбыванием осужденными наказания в виде ограничения свободы; </w:t>
      </w:r>
    </w:p>
    <w:p w:rsidR="00A77B3E" w:rsidP="00706589">
      <w:pPr>
        <w:ind w:firstLine="709"/>
        <w:jc w:val="both"/>
      </w:pPr>
      <w:r>
        <w:t>- не менять места жительства без согласия специализированного государственного органа, осуществляющего надзор за отбыванием осуж</w:t>
      </w:r>
      <w:r>
        <w:t>денными наказания в виде ограничения свободы.</w:t>
      </w:r>
    </w:p>
    <w:p w:rsidR="00A77B3E" w:rsidP="00706589">
      <w:pPr>
        <w:ind w:firstLine="709"/>
        <w:jc w:val="both"/>
      </w:pPr>
      <w:r>
        <w:t xml:space="preserve">Обязать ФИО являться на регистрацию в специализированный государственный орган, осуществляющий надзор за отбыванием осужденными наказания в виде ограничения свободы с периодичностью один раз в месяц.   </w:t>
      </w:r>
    </w:p>
    <w:p w:rsidR="00A77B3E" w:rsidP="00706589">
      <w:pPr>
        <w:ind w:firstLine="709"/>
        <w:jc w:val="both"/>
      </w:pPr>
      <w:r>
        <w:t>Меру пр</w:t>
      </w:r>
      <w:r>
        <w:t xml:space="preserve">есечения ФИО, в виде  подписки о невыезде и надлежащем поведении, оставить до вступления приговора в законную силу. </w:t>
      </w:r>
    </w:p>
    <w:p w:rsidR="00A77B3E" w:rsidP="00706589">
      <w:pPr>
        <w:ind w:firstLine="709"/>
        <w:jc w:val="both"/>
      </w:pPr>
      <w:r>
        <w:t xml:space="preserve">Вещественные доказательства по уголовному делу: </w:t>
      </w:r>
    </w:p>
    <w:p w:rsidR="00A77B3E" w:rsidP="00706589">
      <w:pPr>
        <w:ind w:firstLine="709"/>
        <w:jc w:val="both"/>
      </w:pPr>
      <w:r>
        <w:t xml:space="preserve">- медицинскую карту на имя ФИО, медицинскую карту на имя ФИО, медицинскую карту на имя </w:t>
      </w:r>
      <w:r>
        <w:t>ФИО, историю развития новорожденного №А972: ФИО, медицинскую карту беременной, роженицы и родильницы, получающей медицинскую помощь в стационарных условиях на имя ФИО возвратить по принадлежности;</w:t>
      </w:r>
    </w:p>
    <w:p w:rsidR="00A77B3E" w:rsidP="00706589">
      <w:pPr>
        <w:ind w:firstLine="709"/>
        <w:jc w:val="both"/>
      </w:pPr>
      <w:r>
        <w:t xml:space="preserve">- копию акта эпидемиологического расследования случая (ев) </w:t>
      </w:r>
      <w:r>
        <w:t xml:space="preserve">инфекционной (паразитарной) болезни №2.385/А от ДАТА; ответ на запрос от ГБУЗ «ЛРКБ» ЛНР; копию обменной карты беременной №170 на имя ФИО; запрос от Межрегионального управления </w:t>
      </w:r>
      <w:r>
        <w:t>Роспотребнадзора</w:t>
      </w:r>
      <w:r>
        <w:t xml:space="preserve"> по Республике Крым и городу Севастополю на Министра внутренних</w:t>
      </w:r>
      <w:r>
        <w:t xml:space="preserve"> дел Республики Крым, от ДАТА №8200-03/04-НОМЕР; обменную карту беременной №170 на имя ФИО; копию направления на исследование образцов крови в ИФА на АТ к ВИЧ в лабораторию Евпаторийского отделения ГБУЗ РК «Центр профилактики и борьбы со </w:t>
      </w:r>
      <w:r>
        <w:t>СПИДом»; копию обм</w:t>
      </w:r>
      <w:r>
        <w:t>енной карты беременной №170 на имя ФИО; копию индивидуальной медицинской карты беременной и родильницы №170 на имя ФИО; копия запроса от ДАТА №7690 от «ЦЕНТРА ПРОФИЛАКТИКИ И БОРЬБЫ СО СПИДом»; копию акта эпидемиологического расследования случая (ев) инфекц</w:t>
      </w:r>
      <w:r>
        <w:t>ионной (паразитарной) болезни №2.385/А от ДАТА, хранить при деле.</w:t>
      </w:r>
    </w:p>
    <w:p w:rsidR="00A77B3E" w:rsidP="00706589">
      <w:pPr>
        <w:ind w:firstLine="709"/>
        <w:jc w:val="both"/>
      </w:pPr>
      <w:r>
        <w:t xml:space="preserve"> Приговор может быть обжалован в апелляционном порядке в Черноморский районный суд Республики Крым через судебный участок №92 Черноморского судебного района (Черноморский район) Республики К</w:t>
      </w:r>
      <w:r>
        <w:t>рым в течение пятнадцати суток со дня его постановления с соблюдением требований ст.317 УПК РФ.</w:t>
      </w:r>
    </w:p>
    <w:p w:rsidR="00A77B3E" w:rsidP="00706589">
      <w:pPr>
        <w:ind w:firstLine="709"/>
        <w:jc w:val="both"/>
      </w:pPr>
      <w:r>
        <w:t>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  <w:r>
        <w:t xml:space="preserve">Мировой судья                  </w:t>
      </w:r>
      <w:r>
        <w:tab/>
        <w:t xml:space="preserve">            </w:t>
      </w:r>
      <w:r>
        <w:t xml:space="preserve">подпись                                </w:t>
      </w:r>
      <w:r>
        <w:t>Байбарза</w:t>
      </w:r>
      <w:r>
        <w:t xml:space="preserve"> О.В. 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</w:p>
    <w:p w:rsidR="00706589" w:rsidRPr="004C1B7C" w:rsidP="00706589">
      <w:pPr>
        <w:ind w:firstLine="720"/>
        <w:jc w:val="both"/>
      </w:pPr>
      <w:r w:rsidRPr="004C1B7C">
        <w:t>«СОГЛАСОВАНО»</w:t>
      </w:r>
    </w:p>
    <w:p w:rsidR="00706589" w:rsidP="0070658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06589" w:rsidP="0070658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06589" w:rsidRPr="006D51A8" w:rsidP="00706589">
      <w:pPr>
        <w:ind w:firstLine="720"/>
        <w:jc w:val="both"/>
      </w:pPr>
      <w:r w:rsidRPr="006D51A8">
        <w:t>судебного участка №92</w:t>
      </w:r>
    </w:p>
    <w:p w:rsidR="00706589" w:rsidP="00706589">
      <w:pPr>
        <w:ind w:firstLine="720"/>
        <w:jc w:val="both"/>
      </w:pPr>
      <w:r w:rsidRPr="006D51A8">
        <w:t>Черноморского судебного района</w:t>
      </w:r>
    </w:p>
    <w:p w:rsidR="00706589" w:rsidP="00706589">
      <w:pPr>
        <w:ind w:firstLine="720"/>
        <w:jc w:val="both"/>
      </w:pPr>
      <w:r>
        <w:t>(Черноморский район)</w:t>
      </w:r>
    </w:p>
    <w:p w:rsidR="00706589" w:rsidRPr="006D51A8" w:rsidP="0070658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  <w:r>
        <w:t xml:space="preserve"> </w:t>
      </w:r>
    </w:p>
    <w:p w:rsidR="00A77B3E" w:rsidP="00706589">
      <w:pPr>
        <w:ind w:firstLine="709"/>
        <w:jc w:val="both"/>
      </w:pPr>
    </w:p>
    <w:p w:rsidR="00A77B3E" w:rsidP="00706589">
      <w:pPr>
        <w:ind w:firstLine="709"/>
        <w:jc w:val="both"/>
      </w:pPr>
    </w:p>
    <w:sectPr w:rsidSect="0070658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89"/>
    <w:rsid w:val="004C1B7C"/>
    <w:rsid w:val="006D51A8"/>
    <w:rsid w:val="0070658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6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