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16A74">
      <w:pPr>
        <w:ind w:firstLine="709"/>
        <w:jc w:val="right"/>
      </w:pPr>
      <w:r>
        <w:t>Дело №1-92-8/2023</w:t>
      </w:r>
    </w:p>
    <w:p w:rsidR="00A77B3E" w:rsidP="00716A74">
      <w:pPr>
        <w:ind w:firstLine="709"/>
        <w:jc w:val="right"/>
      </w:pPr>
      <w:r>
        <w:t>УИД: 91МS0092-01-2023-000604-52</w:t>
      </w:r>
    </w:p>
    <w:p w:rsidR="00A77B3E" w:rsidP="00716A74">
      <w:pPr>
        <w:ind w:firstLine="709"/>
        <w:jc w:val="both"/>
      </w:pPr>
      <w:r>
        <w:t xml:space="preserve">   </w:t>
      </w:r>
      <w:r>
        <w:tab/>
        <w:t xml:space="preserve"> </w:t>
      </w:r>
    </w:p>
    <w:p w:rsidR="00A77B3E" w:rsidP="00716A74">
      <w:pPr>
        <w:ind w:firstLine="709"/>
        <w:jc w:val="both"/>
      </w:pPr>
      <w:r>
        <w:t xml:space="preserve">                                            </w:t>
      </w:r>
      <w:r w:rsidR="00716A74">
        <w:t xml:space="preserve">           </w:t>
      </w:r>
      <w:r>
        <w:t>ПРИГОВОР</w:t>
      </w:r>
    </w:p>
    <w:p w:rsidR="00A77B3E" w:rsidP="00716A74">
      <w:pPr>
        <w:ind w:firstLine="709"/>
        <w:jc w:val="both"/>
      </w:pPr>
      <w:r>
        <w:t xml:space="preserve">                     </w:t>
      </w:r>
      <w:r w:rsidR="00716A74">
        <w:t xml:space="preserve">          </w:t>
      </w:r>
      <w:r>
        <w:t>ИМЕНЕМ РОССИЙСКОЙ ФЕДЕРАЦИИ</w:t>
      </w:r>
    </w:p>
    <w:p w:rsidR="00A77B3E" w:rsidP="00716A74">
      <w:pPr>
        <w:ind w:firstLine="709"/>
        <w:jc w:val="both"/>
      </w:pPr>
    </w:p>
    <w:p w:rsidR="00A77B3E" w:rsidP="00716A74">
      <w:pPr>
        <w:jc w:val="both"/>
      </w:pPr>
      <w:r>
        <w:t xml:space="preserve">13 сентября 2023 года                                     </w:t>
      </w:r>
      <w:r w:rsidR="00716A74">
        <w:t xml:space="preserve">                      </w:t>
      </w:r>
      <w:r>
        <w:t>пгт</w:t>
      </w:r>
      <w:r>
        <w:t xml:space="preserve">. Черноморское, Республика Крым                                                                                                     </w:t>
      </w:r>
    </w:p>
    <w:p w:rsidR="00A77B3E" w:rsidP="00716A74">
      <w:pPr>
        <w:ind w:firstLine="709"/>
        <w:jc w:val="both"/>
      </w:pPr>
    </w:p>
    <w:p w:rsidR="00A77B3E" w:rsidP="00716A74">
      <w:pPr>
        <w:ind w:firstLine="709"/>
        <w:jc w:val="both"/>
      </w:pPr>
      <w:r>
        <w:t xml:space="preserve">Суд в составе председательствующего мирового судьи судебного </w:t>
      </w:r>
      <w:r>
        <w:t>участка №92 Черноморского судебного района Республики Крым</w:t>
      </w:r>
      <w:r>
        <w:tab/>
      </w:r>
      <w:r w:rsidR="00716A74"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716A74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           </w:t>
      </w:r>
      <w:r>
        <w:tab/>
        <w:t>-  Войтенко Ю.В.</w:t>
      </w:r>
    </w:p>
    <w:p w:rsidR="00A77B3E" w:rsidP="00716A74">
      <w:pPr>
        <w:ind w:firstLine="709"/>
        <w:jc w:val="both"/>
      </w:pPr>
      <w:r>
        <w:t>с участием:</w:t>
      </w:r>
    </w:p>
    <w:p w:rsidR="00A77B3E" w:rsidP="00716A74">
      <w:pPr>
        <w:ind w:firstLine="709"/>
        <w:jc w:val="both"/>
      </w:pPr>
      <w:r>
        <w:t>государственного обвинителя – заместителя</w:t>
      </w:r>
    </w:p>
    <w:p w:rsidR="00A77B3E" w:rsidP="00716A74">
      <w:pPr>
        <w:ind w:firstLine="709"/>
        <w:jc w:val="both"/>
      </w:pPr>
      <w:r>
        <w:t xml:space="preserve">прокурора Черноморского района                  </w:t>
      </w:r>
      <w:r>
        <w:tab/>
      </w:r>
      <w:r>
        <w:tab/>
        <w:t>-  Падалка О</w:t>
      </w:r>
      <w:r>
        <w:t>.В.</w:t>
      </w:r>
    </w:p>
    <w:p w:rsidR="00A77B3E" w:rsidP="00716A74">
      <w:pPr>
        <w:ind w:firstLine="709"/>
        <w:jc w:val="both"/>
      </w:pPr>
      <w:r>
        <w:t xml:space="preserve">подсудимого                                                         </w:t>
      </w:r>
      <w:r>
        <w:tab/>
      </w:r>
      <w:r>
        <w:tab/>
        <w:t xml:space="preserve">-  </w:t>
      </w:r>
      <w:r>
        <w:t>Сыромятникова</w:t>
      </w:r>
      <w:r>
        <w:t xml:space="preserve"> Н.В.</w:t>
      </w:r>
    </w:p>
    <w:p w:rsidR="00A77B3E" w:rsidP="00716A74">
      <w:pPr>
        <w:ind w:firstLine="709"/>
        <w:jc w:val="both"/>
      </w:pPr>
      <w:r>
        <w:t xml:space="preserve">защитника подсудимого                            </w:t>
      </w:r>
      <w:r>
        <w:tab/>
      </w:r>
      <w:r>
        <w:tab/>
      </w:r>
      <w:r>
        <w:tab/>
        <w:t xml:space="preserve">-  </w:t>
      </w:r>
      <w:r>
        <w:t>Ганиченко</w:t>
      </w:r>
      <w:r>
        <w:t xml:space="preserve"> О.В.</w:t>
      </w:r>
    </w:p>
    <w:p w:rsidR="00A77B3E" w:rsidP="00716A74">
      <w:pPr>
        <w:ind w:firstLine="709"/>
        <w:jc w:val="both"/>
      </w:pPr>
      <w:r>
        <w:t xml:space="preserve">рассмотрев в открытом судебном заседании  в помещении судебного участка №92 Черноморского </w:t>
      </w:r>
      <w:r>
        <w:t>судебного района Республики Крым, уголовное дело в отношении:</w:t>
      </w:r>
    </w:p>
    <w:p w:rsidR="00A77B3E" w:rsidP="00716A74">
      <w:pPr>
        <w:ind w:firstLine="709"/>
        <w:jc w:val="both"/>
      </w:pPr>
      <w:r>
        <w:t>Сыромятникова</w:t>
      </w:r>
      <w:r>
        <w:t xml:space="preserve"> Николая Владимировича, ПАСПОРТНЫЕ ДАННЫЕ, гражданина Российской Федерации, имеющего средне-специальное образование, военнообязанного, холостого, индивидуального предпринимателя, не</w:t>
      </w:r>
      <w:r>
        <w:t xml:space="preserve"> имеющего регистрации, проживающего по адресу: АДРЕС, судимого:</w:t>
      </w:r>
    </w:p>
    <w:p w:rsidR="00A77B3E" w:rsidP="00716A74">
      <w:pPr>
        <w:ind w:firstLine="709"/>
        <w:jc w:val="both"/>
      </w:pPr>
      <w:r>
        <w:t xml:space="preserve"> - ДАТА Черноморским районным судом Республики Крым по ч.1 ст.318 УК РФ к  наказанию в виде штрафа в размере СУММА,  </w:t>
      </w:r>
    </w:p>
    <w:p w:rsidR="00A77B3E" w:rsidP="00716A74">
      <w:pPr>
        <w:ind w:firstLine="709"/>
        <w:jc w:val="both"/>
      </w:pPr>
      <w:r>
        <w:t xml:space="preserve">обвиняемого в совершении преступления, предусмотренного п. «в» ч.2 ст.115 </w:t>
      </w:r>
      <w:r>
        <w:t>УК РФ,</w:t>
      </w:r>
    </w:p>
    <w:p w:rsidR="00716A74" w:rsidP="00716A74">
      <w:pPr>
        <w:ind w:firstLine="709"/>
        <w:jc w:val="both"/>
      </w:pPr>
    </w:p>
    <w:p w:rsidR="00A77B3E" w:rsidP="00716A74">
      <w:pPr>
        <w:ind w:firstLine="709"/>
        <w:jc w:val="both"/>
      </w:pPr>
      <w:r>
        <w:tab/>
      </w:r>
      <w:r>
        <w:tab/>
      </w:r>
      <w:r>
        <w:tab/>
        <w:t xml:space="preserve">              </w:t>
      </w:r>
      <w:r w:rsidR="00716A74">
        <w:t xml:space="preserve">             </w:t>
      </w:r>
      <w:r>
        <w:t>УСТАНОВИЛ:</w:t>
      </w:r>
    </w:p>
    <w:p w:rsidR="00A77B3E" w:rsidP="00716A74">
      <w:pPr>
        <w:ind w:firstLine="709"/>
        <w:jc w:val="both"/>
      </w:pPr>
    </w:p>
    <w:p w:rsidR="00A77B3E" w:rsidP="00716A74">
      <w:pPr>
        <w:ind w:firstLine="709"/>
        <w:jc w:val="both"/>
      </w:pPr>
      <w:r>
        <w:t>Сыромятников Н.В. совершил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 при следующих обстоятельствах</w:t>
      </w:r>
      <w:r>
        <w:t>:</w:t>
      </w:r>
    </w:p>
    <w:p w:rsidR="00A77B3E" w:rsidP="00716A74">
      <w:pPr>
        <w:ind w:firstLine="709"/>
        <w:jc w:val="both"/>
      </w:pPr>
      <w:r>
        <w:t xml:space="preserve">ДАТА, примерно в ВРЕМЯ часов, Сыромятников Н.В., находясь на перекрестке АДРЕС и </w:t>
      </w:r>
      <w:r w:rsidR="00716A74">
        <w:t>АДРЕС</w:t>
      </w:r>
      <w:r>
        <w:t xml:space="preserve"> в </w:t>
      </w:r>
      <w:r>
        <w:t>пгт</w:t>
      </w:r>
      <w:r>
        <w:t xml:space="preserve">. </w:t>
      </w:r>
      <w:r>
        <w:t>Черноморское Республики Крым, вблизи углового дома №</w:t>
      </w:r>
      <w:r w:rsidR="00716A74">
        <w:t>НОМЕР</w:t>
      </w:r>
      <w:r>
        <w:t xml:space="preserve"> по АДРЕС, на почве возникших личных неприязненных отношений вступил в конфликт с ФИО В ходе конфликта С</w:t>
      </w:r>
      <w:r>
        <w:t>ыромятников Н.В., руководствуясь внезапно возникшим преступным умыслом, направленным на причинение телесных повреждений ФИО, осознавая общественную опасность своих действий, предвидя возможность наступления общественно опасных последствий и желая их наступ</w:t>
      </w:r>
      <w:r>
        <w:t>ления, достал из пакета, находящегося при нем, стеклянную бутылку</w:t>
      </w:r>
      <w:r>
        <w:t xml:space="preserve"> с пивом «Жигулевское» объемом 0,5л, после чего подошел к ФИО, </w:t>
      </w:r>
      <w:r>
        <w:t>и</w:t>
      </w:r>
      <w:r>
        <w:t xml:space="preserve"> используя вышеуказанную бутылку в качестве оружия, держа ее в правой руке, умышлено нанес последнему один удар бутылкой по гол</w:t>
      </w:r>
      <w:r>
        <w:t xml:space="preserve">ове, в лобную область слева. </w:t>
      </w:r>
      <w:r>
        <w:t>В результате этого, Сыромятников Н.В. причинил ФИО телесное повреждение в виде ушибленной раны в лобной области слева, которое согласно заключению эксперта №</w:t>
      </w:r>
      <w:r w:rsidR="00716A74">
        <w:t>НОМЕР</w:t>
      </w:r>
      <w:r>
        <w:t xml:space="preserve"> от ДАТА образовалось от травматического воздействия тупого предмета</w:t>
      </w:r>
      <w:r>
        <w:t xml:space="preserve"> с ограниченной травмирующей поверхностью, по критерию кратковременного расстройства здоровья (до 21 дня) носит признаки повреждения, причинившего легкий вред здоровью человека.</w:t>
      </w:r>
    </w:p>
    <w:p w:rsidR="00A77B3E" w:rsidP="00716A74">
      <w:pPr>
        <w:ind w:firstLine="709"/>
        <w:jc w:val="both"/>
      </w:pPr>
      <w:r>
        <w:t>Допрошенный в судебном заседании подсудимый Сыромятников Н.В. вину в совершени</w:t>
      </w:r>
      <w:r>
        <w:t>и преступления, предусмотренного п. «в» ч.2 ст.115 УК РФ, признал полностью,  в содеянном раскаялся, пояснил, что в апреле 2023 года он снимал жилье у ФИО, по адресу АДРЕС, совместно с ФИО ДАТА он взял на прогулку собаку, принадлежащую  ФИО, затем собака и</w:t>
      </w:r>
      <w:r>
        <w:t xml:space="preserve">счезла. Ему позвонила ФИО, и стала на него ругаться. Он вместе с ФИО пошли  искать собаку. Впоследствии оказалось, что собаку забрал ФИО О том, что собака нашлась, </w:t>
      </w:r>
      <w:r>
        <w:t>его никто не предупредил.  Через некоторое время он встретил ФИО, и нанес ему удар по голове</w:t>
      </w:r>
      <w:r>
        <w:t xml:space="preserve"> бутылкой за то, что последний  забрал собаку.</w:t>
      </w:r>
    </w:p>
    <w:p w:rsidR="00A77B3E" w:rsidP="00716A74">
      <w:pPr>
        <w:ind w:firstLine="709"/>
        <w:jc w:val="both"/>
      </w:pPr>
      <w:r>
        <w:t xml:space="preserve">Вина </w:t>
      </w:r>
      <w:r>
        <w:t>Сыромятникова</w:t>
      </w:r>
      <w:r>
        <w:t xml:space="preserve"> Н.В.  в совершении преступления, предусмотренного п. «в» ч.2 ст.115 УК РФ подтверждается: </w:t>
      </w:r>
    </w:p>
    <w:p w:rsidR="00A77B3E" w:rsidP="00716A74">
      <w:pPr>
        <w:ind w:firstLine="709"/>
        <w:jc w:val="both"/>
      </w:pPr>
      <w:r>
        <w:t>- оглашенным в судебном заседании с согласия сторон, в порядке ст. 276 УПК РФ, протоколом допроса п</w:t>
      </w:r>
      <w:r>
        <w:t xml:space="preserve">одозреваемого </w:t>
      </w:r>
      <w:r>
        <w:t>Сыромятникова</w:t>
      </w:r>
      <w:r>
        <w:t xml:space="preserve"> Н.В. от ДАТА, согласно которому, ДАТА, в обеденное время он вместе с ФИО по месту  жительства употребляли пиво. Когда пиво закончилось, они решили сходить за добавкой в магазин.  Он подошел к ФИО и спросил   разрешения   взять н</w:t>
      </w:r>
      <w:r>
        <w:t>а прогулку ее собаку породы «Лабрадор» по кличке «</w:t>
      </w:r>
      <w:r>
        <w:t>Ведара</w:t>
      </w:r>
      <w:r>
        <w:t>». ФИО отказала ему, так как он был в состоянии алкогольного опьянения. Не послушав ФИО, он взял  с собой собаку, что бы ее выгулять, пошли с ней и ФИО в магазин, где купили пиво и собрались идти домо</w:t>
      </w:r>
      <w:r>
        <w:t xml:space="preserve">й. В это время к ним подошел ФИО, которого он знает как бывшего сожителя ФИО,  который сказал, чтобы они вернули собаку домой. Оставив собаку во дворе, они зашли в свой номер, где продолжили употреблять пиво, которое спустя некоторое время закончилось и   </w:t>
      </w:r>
      <w:r>
        <w:t>они примерно в ВРЕМЯ - ВРЕМЯ часов, снова взяв собаку ФИО без ее разрешения, пошли в магазин. Возле магазина к ним подошел ФИО, который с претензиями забрал собаку и повел ее домой к ФИО  Поведение ФИО ему не понравилось, его возмутила данная ситуация и он</w:t>
      </w:r>
      <w:r w:rsidR="00716A74">
        <w:t xml:space="preserve"> был зол на ФИО.</w:t>
      </w:r>
      <w:r>
        <w:t xml:space="preserve"> Купив в магазине пиво, он с ФИО пошли в сторону дома. Ему позвонила ФИО и стала высказывать претензии по поводу того, что он взял собаку на прогулку, что его разозлило еще больше, так как ранее таких вопросов не возникало. По пути следован</w:t>
      </w:r>
      <w:r>
        <w:t xml:space="preserve">ия домой, на перекрестке АДРЕС и </w:t>
      </w:r>
      <w:r w:rsidR="00716A74">
        <w:t>АДРЕС</w:t>
      </w:r>
      <w:r>
        <w:t xml:space="preserve">, они увидели ФИО и ФИО, которые о чем-то беседовали, собаки с ними не было. Он стал высказывать в адрес ФИО претензии по поводу того, что тот пожаловался ФИО </w:t>
      </w:r>
      <w:r>
        <w:t>ФИО</w:t>
      </w:r>
      <w:r>
        <w:t xml:space="preserve"> в его сторону не поворачивался, стоял к нему спиной</w:t>
      </w:r>
      <w:r>
        <w:t xml:space="preserve">, а к ФИО лицом. Тогда он достал из пакета, который нес в левой руке, стеклянную бутылку пива «Жигулевское» объемом 0,5л, подошел к ФИО, и держа бутылку в правой руке, нанес один удар в лобную часть головы слева ФИО  От удара бутылка не разбилась.  ФИО от </w:t>
      </w:r>
      <w:r>
        <w:t>удара присел на корточки, возможно потом упал, точно не помнит, сознание не терял,   в лобной части у него  образовалась рана, из которой пошла кровь. Затем ФИО стала ругаться с ним и отталкивала его от ФИО После этого, он с ФИО пошли домой, где продолжили</w:t>
      </w:r>
      <w:r>
        <w:t xml:space="preserve"> употреблять пиво.  На следующий день, примерно в ВРЕМЯ часов, он проснулся и навел порядок в номере, собрал все пустые бутылки из-под пива, в том числе ту, которой ударил ФИО, после чего выкинул мусор в мусорный бак (</w:t>
      </w:r>
      <w:r>
        <w:t>л.д</w:t>
      </w:r>
      <w:r>
        <w:t>. 46-47);</w:t>
      </w:r>
    </w:p>
    <w:p w:rsidR="00A77B3E" w:rsidP="00716A74">
      <w:pPr>
        <w:ind w:firstLine="709"/>
        <w:jc w:val="both"/>
      </w:pPr>
      <w:r>
        <w:t>После оглашения протокола</w:t>
      </w:r>
      <w:r>
        <w:t xml:space="preserve"> допроса подозреваемого, подсудимый Сыромятников Н.В.  подтвердил свои показания в полном объеме.</w:t>
      </w:r>
    </w:p>
    <w:p w:rsidR="00A77B3E" w:rsidP="00716A74">
      <w:pPr>
        <w:ind w:firstLine="709"/>
        <w:jc w:val="both"/>
      </w:pPr>
      <w:r>
        <w:t>- показаниями не явившегося в судебное заседание потерпевшего ФИО, оглашенными в порядке ст.281 УПК РФ, согласно которым ДАТА, примерно в ВРЕМЯ часов, он увид</w:t>
      </w:r>
      <w:r>
        <w:t xml:space="preserve">ел, что в магазин, находящейся на территории пансионата «Черноморец», пришел Сыромятников Н.В. со своим другом ФИО и с ними была собака, принадлежащая ФИО  Мужчины купили пиво и вышли из магазина, он подошел к ним и попросил </w:t>
      </w:r>
      <w:r>
        <w:t>Сыромятникова</w:t>
      </w:r>
      <w:r>
        <w:t xml:space="preserve"> Н.В., чтобы тот о</w:t>
      </w:r>
      <w:r>
        <w:t xml:space="preserve">твел собаку домой к хозяйке. Около ВРЕМЯ часов, Сыромятников Н.В. и ФИО снова пришли в магазин за пивом, с ними была собака. Его возмутило, что Сыромятников Н.В. позволяет себе гулять с чужой собакой. Он подошел к ним, забрал собаку и отвел ее домой к ФИО </w:t>
      </w:r>
      <w:r>
        <w:t xml:space="preserve">Вернув собаку, он рассказал последней обстоятельства, при которых забрал у </w:t>
      </w:r>
      <w:r>
        <w:t>Сыромятникова</w:t>
      </w:r>
      <w:r>
        <w:t xml:space="preserve"> Н.В. собаку. ФИО данная ситуация тоже возмутила. Находясь на перекрестке АДРЕС и </w:t>
      </w:r>
      <w:r w:rsidR="00716A74">
        <w:t>АДРЕС</w:t>
      </w:r>
      <w:r>
        <w:t xml:space="preserve"> в </w:t>
      </w:r>
      <w:r>
        <w:t>пгт</w:t>
      </w:r>
      <w:r>
        <w:t xml:space="preserve">. </w:t>
      </w:r>
      <w:r>
        <w:t>Черноморское</w:t>
      </w:r>
      <w:r>
        <w:t>, напротив углового дома №</w:t>
      </w:r>
      <w:r w:rsidR="00716A74">
        <w:t>НОМЕР</w:t>
      </w:r>
      <w:r>
        <w:t xml:space="preserve"> по АДРЕС, он с ФИО продолжали </w:t>
      </w:r>
      <w:r>
        <w:t>общаться. Примерно в ВРЕМЯ часов, к нему со спины подошел Сыромятников Н.В., окликнул его и стал выражаться в его адрес нецензурной бранью. Он повернулся к нему, после чего Сыромятников Н.В. нанес ему один удар стеклянной бутылкой из-под пива в лобную обла</w:t>
      </w:r>
      <w:r>
        <w:t xml:space="preserve">сть головы слева, отчего на указанном месте образовался рубец, из которого интенсивно выделялась кровь. От удара он упал на землю, сознание не терял, бутылка об голову не разбилась. Из-за чего Сыромятников Н.В. ударил его, не знает, предполагает, что тому </w:t>
      </w:r>
      <w:r>
        <w:t xml:space="preserve">не понравилось, что он забрал собаку.  После этого, Сыромятников </w:t>
      </w:r>
      <w:r>
        <w:t>Н.В. вместе с ФИО куда-то ушли. ФИО помогла ему подняться, затем он обратился в Черноморскую ЦРБ, где ему была оказана медицинская помощь (</w:t>
      </w:r>
      <w:r>
        <w:t>л.д</w:t>
      </w:r>
      <w:r>
        <w:t>. 30-31);</w:t>
      </w:r>
    </w:p>
    <w:p w:rsidR="00A77B3E" w:rsidP="00716A74">
      <w:pPr>
        <w:ind w:firstLine="709"/>
        <w:jc w:val="both"/>
      </w:pPr>
      <w:r>
        <w:t>- показаниями допрошенной в судебном за</w:t>
      </w:r>
      <w:r>
        <w:t>седании свидетеля ФИО, которая суду показала, что ДАТА они с ФИО шли по АДРЕС, на перекрестке АДРЕС из темноты выскочил Сыромятников Н.В. и нанес удар стеклянной бутылкой по голове ФИО, после чего он осел на землю, Сыромятников Н.В. кинулся к нему, чтобы п</w:t>
      </w:r>
      <w:r>
        <w:t xml:space="preserve">родолжать наносить побои. Появился ФИО, и стал  оттаскивать </w:t>
      </w:r>
      <w:r>
        <w:t>Сыромятникова</w:t>
      </w:r>
      <w:r>
        <w:t xml:space="preserve"> Н.В. от ФИО Она подбежала к ФИО, увидела, что у последнего рассечена голова. Она помогла ФИО встать, и они пошли к ней домой, где ФИО умылся, после чего  вызвали машину и поехали в б</w:t>
      </w:r>
      <w:r>
        <w:t>ольницу, чтобы ему наложили швы;</w:t>
      </w:r>
    </w:p>
    <w:p w:rsidR="00A77B3E" w:rsidP="00716A74">
      <w:pPr>
        <w:ind w:firstLine="709"/>
        <w:jc w:val="both"/>
      </w:pPr>
      <w:r>
        <w:t xml:space="preserve">- показаниями допрошенного в судебном заседании свидетеля  ФИО, который суду показал, что </w:t>
      </w:r>
      <w:r w:rsidR="00716A74">
        <w:t>Д</w:t>
      </w:r>
      <w:r>
        <w:t xml:space="preserve">АТА </w:t>
      </w:r>
      <w:r>
        <w:t xml:space="preserve">года он совместно с </w:t>
      </w:r>
      <w:r>
        <w:t>Сыромятниковым</w:t>
      </w:r>
      <w:r>
        <w:t xml:space="preserve"> Н.В. вышли в магазин, с ними выбежала собака. По дороге встретили ФИО,  который увидел с</w:t>
      </w:r>
      <w:r>
        <w:t xml:space="preserve"> ними собаку и попросил ее отвести обратно, на что они с </w:t>
      </w:r>
      <w:r>
        <w:t>Сыромятниковым</w:t>
      </w:r>
      <w:r>
        <w:t xml:space="preserve"> Н.В. отказались. Через некоторое время  </w:t>
      </w:r>
      <w:r>
        <w:t>Сыромятникову</w:t>
      </w:r>
      <w:r>
        <w:t xml:space="preserve"> Н.В. на телефон позвонила ФИО, которая кричала, спрашивала, где ее собака. Потом Сыромятников Н.В. позвонил ФИО, спросил, где соба</w:t>
      </w:r>
      <w:r>
        <w:t xml:space="preserve">ка, что ему ответил ФИО, он не помнит. Когда они с </w:t>
      </w:r>
      <w:r>
        <w:t>Сыромятниковым</w:t>
      </w:r>
      <w:r>
        <w:t xml:space="preserve"> Н.В. возвращались домой,  увидели,  стоящих рядом ФИО с ФИО, рядом с ними находилась собака.  </w:t>
      </w:r>
      <w:r>
        <w:t>Сыромятникову</w:t>
      </w:r>
      <w:r>
        <w:t xml:space="preserve"> Н.В. не понравилось, как поступил ФИО,  он взял бутылку и ударил последнего по  го</w:t>
      </w:r>
      <w:r>
        <w:t>лове.</w:t>
      </w:r>
    </w:p>
    <w:p w:rsidR="00A77B3E" w:rsidP="00716A74">
      <w:pPr>
        <w:ind w:firstLine="709"/>
        <w:jc w:val="both"/>
      </w:pPr>
      <w:r>
        <w:t>Вина подсудимого также подтверждается имеющимися в деле письменными доказательствами:</w:t>
      </w:r>
    </w:p>
    <w:p w:rsidR="00A77B3E" w:rsidP="00716A74">
      <w:pPr>
        <w:ind w:firstLine="709"/>
        <w:jc w:val="both"/>
      </w:pPr>
      <w:r>
        <w:t xml:space="preserve">- заявлением ФИО согласно которому ДАТА Сыромятников Н.В., находясь на перекресте АДРЕС и Армейской в </w:t>
      </w:r>
      <w:r>
        <w:t>пгт</w:t>
      </w:r>
      <w:r>
        <w:t xml:space="preserve">. </w:t>
      </w:r>
      <w:r>
        <w:t>Черноморское</w:t>
      </w:r>
      <w:r>
        <w:t xml:space="preserve"> Республики Крым, вблизи углового дома №НОМЕР</w:t>
      </w:r>
      <w:r>
        <w:t xml:space="preserve"> по</w:t>
      </w:r>
      <w:r>
        <w:t xml:space="preserve"> АДРЕС, причинил ему телесные повреждения (л.д.7);</w:t>
      </w:r>
    </w:p>
    <w:p w:rsidR="00A77B3E" w:rsidP="00716A74">
      <w:pPr>
        <w:ind w:firstLine="709"/>
        <w:jc w:val="both"/>
      </w:pPr>
      <w:r>
        <w:t xml:space="preserve">- протоколом явки с повинной </w:t>
      </w:r>
      <w:r>
        <w:t>Сыромятникова</w:t>
      </w:r>
      <w:r>
        <w:t xml:space="preserve"> Н.В. от ДАТА, согласно которому последний сообщил о причинении телесных повреждений   ФИО(л.д.12);</w:t>
      </w:r>
    </w:p>
    <w:p w:rsidR="00A77B3E" w:rsidP="00716A74">
      <w:pPr>
        <w:ind w:firstLine="709"/>
        <w:jc w:val="both"/>
      </w:pPr>
      <w:r>
        <w:tab/>
        <w:t xml:space="preserve">- 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>, согласно кот</w:t>
      </w:r>
      <w:r>
        <w:t>орому ДАТА был произведен осмотр участка местности, расположенного на перекресте АДРЕС и АДРЕС</w:t>
      </w:r>
      <w:r>
        <w:t xml:space="preserve"> в </w:t>
      </w:r>
      <w:r>
        <w:t>пгт</w:t>
      </w:r>
      <w:r>
        <w:t xml:space="preserve">. </w:t>
      </w:r>
      <w:r>
        <w:t>Черноморское</w:t>
      </w:r>
      <w:r>
        <w:t xml:space="preserve"> Республики Крым, вблизи углового дома №НОМЕР</w:t>
      </w:r>
      <w:r>
        <w:t xml:space="preserve"> по АДРЕС, и зафиксирована обстановка (л.д.14-20);</w:t>
      </w:r>
    </w:p>
    <w:p w:rsidR="00A77B3E" w:rsidP="00716A74">
      <w:pPr>
        <w:ind w:firstLine="709"/>
        <w:jc w:val="both"/>
      </w:pPr>
      <w:r>
        <w:t>- заключением эксперта №НОМЕР</w:t>
      </w:r>
      <w:r>
        <w:t xml:space="preserve"> </w:t>
      </w:r>
      <w:r>
        <w:t>от</w:t>
      </w:r>
      <w:r>
        <w:t xml:space="preserve"> ДАТА, согласно </w:t>
      </w:r>
      <w:r>
        <w:t>которому у ФИО обнаружено повреждение – ушибленная рана в лобной области слева. Повреждение образовалось от травматического воздействия тупого предмета с отграниченной травмирующей поверхностью. Повреждение, обнаруженное у гр-на ФИО, по критерию кратковрем</w:t>
      </w:r>
      <w:r>
        <w:t>енного расстройства здоровья (до 21 дня) носят признаки повреждений, причинивших легкий вред здоровью человека (</w:t>
      </w:r>
      <w:r>
        <w:t>л.д</w:t>
      </w:r>
      <w:r>
        <w:t>. 24-25).</w:t>
      </w:r>
    </w:p>
    <w:p w:rsidR="00A77B3E" w:rsidP="00716A74">
      <w:pPr>
        <w:ind w:firstLine="709"/>
        <w:jc w:val="both"/>
      </w:pPr>
      <w:r>
        <w:t>Все исследованные судом письменные доказательства, представленные стороной обвинения, добыты и приобщены к уголовному делу без нару</w:t>
      </w:r>
      <w:r>
        <w:t xml:space="preserve">шений требований уголовно-процессуального закона, сведения, в них изложенные, согласуются с другими доказательствами стороны обвинения. </w:t>
      </w:r>
    </w:p>
    <w:p w:rsidR="00A77B3E" w:rsidP="00716A74">
      <w:pPr>
        <w:ind w:firstLine="709"/>
        <w:jc w:val="both"/>
      </w:pPr>
      <w:r>
        <w:t xml:space="preserve">Таким образом, суд приходит к выводу о доказанности вины </w:t>
      </w:r>
      <w:r>
        <w:t>Сыромятникова</w:t>
      </w:r>
      <w:r>
        <w:t xml:space="preserve"> Н.В. в совершении вышеуказанного преступления. С</w:t>
      </w:r>
      <w:r>
        <w:t>овокупность действий подсудимого подтверждает наличие у него  умысла на причинение легкого вреда здоровью потерпевшему ФИО</w:t>
      </w:r>
    </w:p>
    <w:p w:rsidR="00A77B3E" w:rsidP="00716A74">
      <w:pPr>
        <w:ind w:firstLine="709"/>
        <w:jc w:val="both"/>
      </w:pPr>
      <w:r>
        <w:t xml:space="preserve">Действия </w:t>
      </w:r>
      <w:r>
        <w:t>Сыромятникова</w:t>
      </w:r>
      <w:r>
        <w:t xml:space="preserve"> Н.В. подлежат квалификации по п. «в» ч. 2 ст. 115 УК РФ, как умышленное причинение легкого вреда здоровью, выз</w:t>
      </w:r>
      <w:r>
        <w:t>вавшего кратковременное расстройство здоровья, совершенное с применением предмета, используемого в качестве оружия.</w:t>
      </w:r>
    </w:p>
    <w:p w:rsidR="00A77B3E" w:rsidP="00716A74">
      <w:pPr>
        <w:ind w:firstLine="709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B907F8">
      <w:pPr>
        <w:ind w:firstLine="709"/>
        <w:jc w:val="both"/>
      </w:pPr>
      <w:r>
        <w:t xml:space="preserve">Оснований сомневаться во вменяемости </w:t>
      </w:r>
      <w:r>
        <w:t>Сыромятникова</w:t>
      </w:r>
      <w:r>
        <w:t xml:space="preserve"> Н.В. у </w:t>
      </w:r>
      <w:r>
        <w:t>суда не имеется.</w:t>
      </w:r>
    </w:p>
    <w:p w:rsidR="00A77B3E" w:rsidP="00716A74">
      <w:pPr>
        <w:ind w:firstLine="709"/>
        <w:jc w:val="both"/>
      </w:pPr>
      <w:r>
        <w:t xml:space="preserve">Преступление, предусмотренное п. «в» ч.2 ст.115 УК РФ отнесено к категории преступлений небольшой тяжести. </w:t>
      </w:r>
    </w:p>
    <w:p w:rsidR="00A77B3E" w:rsidP="00716A74">
      <w:pPr>
        <w:ind w:firstLine="709"/>
        <w:jc w:val="both"/>
      </w:pPr>
      <w:r>
        <w:t>При назначении подсудимому вида и размера наказания, суд учитывает в полном объеме все обстоятельства данного уголовного дела, хара</w:t>
      </w:r>
      <w:r>
        <w:t xml:space="preserve">ктер и степень общественной </w:t>
      </w:r>
      <w:r>
        <w:t>опасности совершенного им преступления, личность виновного, который на учете у врача психиатра, врача нарколога не состоит, по месту жительства характеризуется посредственно, условия его жизни.</w:t>
      </w:r>
    </w:p>
    <w:p w:rsidR="00A77B3E" w:rsidP="00716A74">
      <w:pPr>
        <w:ind w:firstLine="709"/>
        <w:jc w:val="both"/>
      </w:pPr>
      <w:r>
        <w:t>В соответствии с пунктом «и» части</w:t>
      </w:r>
      <w:r>
        <w:t xml:space="preserve"> 1 статьи 61 УК РФ, обстоятельствами, смягчающими наказание подсудимого, суд признает явку с повинной, активное способствование раскрытию и расследованию преступления.</w:t>
      </w:r>
    </w:p>
    <w:p w:rsidR="00A77B3E" w:rsidP="00716A74">
      <w:pPr>
        <w:ind w:firstLine="709"/>
        <w:jc w:val="both"/>
      </w:pPr>
      <w:r>
        <w:t xml:space="preserve">Обстоятельством, отягчающим наказание подсудимого, в соответствии с п. «а» ч.1 ст.63 УК </w:t>
      </w:r>
      <w:r>
        <w:t>РФ, суд признает рецидив преступлений, поскольку Сыромятников Н.В., ранее осужденный за совершение умышленного преступления, судимость по которому до настоящего момента не снята и не погашена, вновь совершил умышленное преступление.</w:t>
      </w:r>
    </w:p>
    <w:p w:rsidR="00A77B3E" w:rsidP="00716A74">
      <w:pPr>
        <w:ind w:firstLine="709"/>
        <w:jc w:val="both"/>
      </w:pPr>
      <w:r>
        <w:t>С учетом совокупности у</w:t>
      </w:r>
      <w:r>
        <w:t>казанных обстоятельств, принципов справедливости и гуманизма, закрепленных в ст. ст. 6, 7 УК РФ, суд находит возможным достижение целей наказания, предусмотренных ст. 43 УК РФ, т.е. в первую очередь - восстановление социальной справедливости, а также испра</w:t>
      </w:r>
      <w:r>
        <w:t xml:space="preserve">вление осужденного и предупреждение совершения им новых преступлений,  назначить ему  вид наказания, из числа предусмотренных за совершенное преступление, в виде лишения свободы, с применением положений   ст.73 УК РФ. </w:t>
      </w:r>
    </w:p>
    <w:p w:rsidR="00A77B3E" w:rsidP="00716A74">
      <w:pPr>
        <w:ind w:firstLine="709"/>
        <w:jc w:val="both"/>
      </w:pPr>
      <w:r>
        <w:t>Оснований для назначения альтернативн</w:t>
      </w:r>
      <w:r>
        <w:t>ых видов наказания суд не усматривает.</w:t>
      </w:r>
    </w:p>
    <w:p w:rsidR="00A77B3E" w:rsidP="00716A74">
      <w:pPr>
        <w:ind w:firstLine="709"/>
        <w:jc w:val="both"/>
      </w:pPr>
      <w:r>
        <w:t xml:space="preserve">Суд приходит к выводу, что именно такое наказание будет способствовать исправлению осужденного. </w:t>
      </w:r>
    </w:p>
    <w:p w:rsidR="00A77B3E" w:rsidP="00716A74">
      <w:pPr>
        <w:ind w:firstLine="709"/>
        <w:jc w:val="both"/>
      </w:pPr>
      <w:r>
        <w:t xml:space="preserve">Суд не усматривает оснований для применения к подсудимому </w:t>
      </w:r>
      <w:r>
        <w:t>Сыромятникову</w:t>
      </w:r>
      <w:r>
        <w:t xml:space="preserve"> Н.В. положений, предусмотренных ст. 64 УК РФ, по</w:t>
      </w:r>
      <w:r>
        <w:t>скольку не установлено исключительных обстоятельств, связанных с целями и мотивами преступления, ролью виновного, его поведением во время или после совершения преступления.</w:t>
      </w:r>
    </w:p>
    <w:p w:rsidR="00A77B3E" w:rsidP="00716A74">
      <w:pPr>
        <w:ind w:firstLine="709"/>
        <w:jc w:val="both"/>
      </w:pPr>
      <w:r>
        <w:t xml:space="preserve"> Основания для применения ст. 76.2 УК РФ отсутствуют.</w:t>
      </w:r>
    </w:p>
    <w:p w:rsidR="00A77B3E" w:rsidP="00B907F8">
      <w:pPr>
        <w:ind w:firstLine="709"/>
        <w:jc w:val="both"/>
      </w:pPr>
      <w:r>
        <w:t xml:space="preserve">С учётом фактических </w:t>
      </w:r>
      <w:r>
        <w:t xml:space="preserve">обстоятельств преступления и степени его общественной опасности, суд, в соответствии с ч. 6 ст. 15 УК РФ, не находит оснований для изменения категории преступления, в совершении которого обвиняется подсудимый Сыромятников Н.В., </w:t>
      </w:r>
      <w:r>
        <w:t>на</w:t>
      </w:r>
      <w:r>
        <w:t xml:space="preserve"> менее тяжкую.</w:t>
      </w:r>
    </w:p>
    <w:p w:rsidR="00A77B3E" w:rsidP="00716A74">
      <w:pPr>
        <w:ind w:firstLine="709"/>
        <w:jc w:val="both"/>
      </w:pPr>
      <w:r>
        <w:t>Поскольку с</w:t>
      </w:r>
      <w:r>
        <w:t xml:space="preserve">уд пришел к выводу о назначении наказания, не связанного с изоляцией от общества, считает необходимым избранную в отношении </w:t>
      </w:r>
      <w:r>
        <w:t>Сыромятникова</w:t>
      </w:r>
      <w:r>
        <w:t xml:space="preserve"> Н.В. меру пресечения в виде подписки о невыезде и надлежащем поведении оставить без изменения, до вступления приговора</w:t>
      </w:r>
      <w:r>
        <w:t xml:space="preserve"> в законную силу.</w:t>
      </w:r>
    </w:p>
    <w:p w:rsidR="00A77B3E" w:rsidP="00716A74">
      <w:pPr>
        <w:ind w:firstLine="709"/>
        <w:jc w:val="both"/>
      </w:pPr>
      <w:r>
        <w:t>Гражданский иск по делу не заявлен.</w:t>
      </w:r>
    </w:p>
    <w:p w:rsidR="00A77B3E" w:rsidP="00716A74">
      <w:pPr>
        <w:ind w:firstLine="709"/>
        <w:jc w:val="both"/>
      </w:pPr>
      <w:r>
        <w:t>Вещественные доказательства по делу отсутствуют.</w:t>
      </w:r>
    </w:p>
    <w:p w:rsidR="00A77B3E" w:rsidP="00716A74">
      <w:pPr>
        <w:ind w:firstLine="709"/>
        <w:jc w:val="both"/>
      </w:pPr>
      <w:r>
        <w:t xml:space="preserve">Вопрос о процессуальных издержках по делу суд разрешает в соответствии со ст.ст.50, 131, 132, 316 УПК РФ, в том числе отдельным постановлением в части </w:t>
      </w:r>
      <w:r>
        <w:t>оплаты труда адвокату.</w:t>
      </w:r>
    </w:p>
    <w:p w:rsidR="00A77B3E" w:rsidP="00716A74">
      <w:pPr>
        <w:ind w:firstLine="709"/>
        <w:jc w:val="both"/>
      </w:pPr>
      <w:r>
        <w:t xml:space="preserve">Учитывая изложенное и руководствуясь </w:t>
      </w:r>
      <w:r>
        <w:t>ст.ст</w:t>
      </w:r>
      <w:r>
        <w:t>.  296, 297, 302-304, 307-309, 316 УПК РФ, мировой судья,-</w:t>
      </w:r>
    </w:p>
    <w:p w:rsidR="00A77B3E" w:rsidP="00716A74">
      <w:pPr>
        <w:ind w:firstLine="709"/>
        <w:jc w:val="both"/>
      </w:pPr>
      <w:r>
        <w:t xml:space="preserve">                                                    </w:t>
      </w:r>
      <w:r>
        <w:t>ПРИГОВОРИЛ:</w:t>
      </w:r>
    </w:p>
    <w:p w:rsidR="00A77B3E" w:rsidP="00716A74">
      <w:pPr>
        <w:ind w:firstLine="709"/>
        <w:jc w:val="both"/>
      </w:pPr>
    </w:p>
    <w:p w:rsidR="00A77B3E" w:rsidP="00716A74">
      <w:pPr>
        <w:ind w:firstLine="709"/>
        <w:jc w:val="both"/>
      </w:pPr>
      <w:r>
        <w:t xml:space="preserve">Признать </w:t>
      </w:r>
      <w:r>
        <w:t>Сыромятникова</w:t>
      </w:r>
      <w:r>
        <w:t xml:space="preserve"> Николая Владимировича виновным в совершении преступ</w:t>
      </w:r>
      <w:r>
        <w:t>ления, предусмотренного п. «в» ч.2 ст.115 УК РФ, и назначить ему наказание в виде 8 (восьми) месяцев лишения свободы.</w:t>
      </w:r>
    </w:p>
    <w:p w:rsidR="00A77B3E" w:rsidP="00716A74">
      <w:pPr>
        <w:ind w:firstLine="709"/>
        <w:jc w:val="both"/>
      </w:pPr>
      <w:r>
        <w:t xml:space="preserve">В соответствии со ст.73 УК РФ считать назначенное наказание условным, установив испытательный срок 6 (шесть) месяцев. </w:t>
      </w:r>
    </w:p>
    <w:p w:rsidR="00A77B3E" w:rsidP="00716A74">
      <w:pPr>
        <w:ind w:firstLine="709"/>
        <w:jc w:val="both"/>
      </w:pPr>
      <w:r>
        <w:t xml:space="preserve">В соответствии с ч.5 ст.73 УК РФ возложить на </w:t>
      </w:r>
      <w:r>
        <w:t>Сыромятникова</w:t>
      </w:r>
      <w:r>
        <w:t xml:space="preserve"> Н.В. исполнение следующих обязанностей: </w:t>
      </w:r>
    </w:p>
    <w:p w:rsidR="00A77B3E" w:rsidP="00716A74">
      <w:pPr>
        <w:ind w:firstLine="709"/>
        <w:jc w:val="both"/>
      </w:pPr>
      <w:r>
        <w:t>- в период испытательного срока не менять постоянного места жительства без уведомления специализированного государственного органа, осуществляющего контрол</w:t>
      </w:r>
      <w:r>
        <w:t>ь за поведением условно осужденного;</w:t>
      </w:r>
    </w:p>
    <w:p w:rsidR="00A77B3E" w:rsidP="00716A74">
      <w:pPr>
        <w:ind w:firstLine="709"/>
        <w:jc w:val="both"/>
      </w:pPr>
      <w:r>
        <w:t>- являться в специализированный государственный орган, осуществляющий надзор за отбыванием осужденным наказания, для регистрации 1 раз в месяц.</w:t>
      </w:r>
    </w:p>
    <w:p w:rsidR="00A77B3E" w:rsidP="00716A74">
      <w:pPr>
        <w:ind w:firstLine="709"/>
        <w:jc w:val="both"/>
      </w:pPr>
      <w:r>
        <w:t xml:space="preserve">До вступления приговора в законную силу меру пресечения </w:t>
      </w:r>
      <w:r>
        <w:t>Сыромятникову</w:t>
      </w:r>
      <w:r>
        <w:t xml:space="preserve"> Н.В. </w:t>
      </w:r>
      <w:r>
        <w:t xml:space="preserve"> - подписку о невыезде и надлежащем поведении, оставить без изменения.</w:t>
      </w:r>
    </w:p>
    <w:p w:rsidR="00A77B3E" w:rsidP="00716A74">
      <w:pPr>
        <w:ind w:firstLine="709"/>
        <w:jc w:val="both"/>
      </w:pPr>
      <w:r>
        <w:t>Приговор может быть обжалован в апелляционном порядке в Черноморский районный суд Республики Крым в течение пятнадцати суток со дня его провозглашения, через судебный участок №92 Черном</w:t>
      </w:r>
      <w:r>
        <w:t xml:space="preserve">орского судебного района   </w:t>
      </w:r>
    </w:p>
    <w:p w:rsidR="00A77B3E" w:rsidP="00716A74">
      <w:pPr>
        <w:ind w:firstLine="709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716A74">
      <w:pPr>
        <w:ind w:firstLine="709"/>
        <w:jc w:val="both"/>
      </w:pPr>
    </w:p>
    <w:p w:rsidR="00A77B3E" w:rsidP="00716A74">
      <w:pPr>
        <w:ind w:firstLine="709"/>
        <w:jc w:val="both"/>
      </w:pPr>
    </w:p>
    <w:p w:rsidR="00A77B3E" w:rsidP="00716A74">
      <w:pPr>
        <w:ind w:firstLine="709"/>
        <w:jc w:val="both"/>
      </w:pPr>
      <w:r>
        <w:t xml:space="preserve">Мировой судья             </w:t>
      </w:r>
      <w:r>
        <w:tab/>
      </w:r>
      <w:r>
        <w:tab/>
        <w:t xml:space="preserve">  </w:t>
      </w:r>
      <w:r w:rsidR="00716A74">
        <w:t>подпись</w:t>
      </w:r>
      <w:r>
        <w:t xml:space="preserve">                               </w:t>
      </w:r>
      <w:r>
        <w:t xml:space="preserve">  </w:t>
      </w:r>
      <w:r>
        <w:t>Байбарза</w:t>
      </w:r>
      <w:r>
        <w:t xml:space="preserve"> О.В.</w:t>
      </w:r>
    </w:p>
    <w:p w:rsidR="00A77B3E" w:rsidP="00716A74">
      <w:pPr>
        <w:ind w:firstLine="709"/>
        <w:jc w:val="both"/>
      </w:pPr>
      <w:r>
        <w:t xml:space="preserve"> </w:t>
      </w:r>
    </w:p>
    <w:p w:rsidR="00A77B3E" w:rsidP="00716A74">
      <w:pPr>
        <w:ind w:firstLine="709"/>
        <w:jc w:val="both"/>
      </w:pPr>
    </w:p>
    <w:p w:rsidR="00716A74" w:rsidRPr="006D51A8" w:rsidP="00716A74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716A74" w:rsidRPr="006D51A8" w:rsidP="00716A74">
      <w:pPr>
        <w:ind w:firstLine="720"/>
        <w:jc w:val="both"/>
      </w:pPr>
    </w:p>
    <w:p w:rsidR="00716A74" w:rsidRPr="006D51A8" w:rsidP="00716A74">
      <w:pPr>
        <w:ind w:firstLine="720"/>
        <w:jc w:val="both"/>
      </w:pPr>
      <w:r w:rsidRPr="006D51A8">
        <w:t>Мировой судья</w:t>
      </w:r>
    </w:p>
    <w:p w:rsidR="00716A74" w:rsidRPr="006D51A8" w:rsidP="00716A74">
      <w:pPr>
        <w:ind w:firstLine="720"/>
        <w:jc w:val="both"/>
      </w:pPr>
      <w:r w:rsidRPr="006D51A8">
        <w:t>судебного участка №92</w:t>
      </w:r>
    </w:p>
    <w:p w:rsidR="00716A74" w:rsidRPr="006D51A8" w:rsidP="00716A7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16A74">
      <w:pPr>
        <w:ind w:firstLine="709"/>
        <w:jc w:val="both"/>
      </w:pPr>
    </w:p>
    <w:p w:rsidR="00A77B3E" w:rsidP="00716A74">
      <w:pPr>
        <w:ind w:firstLine="709"/>
        <w:jc w:val="both"/>
      </w:pPr>
      <w:r>
        <w:t xml:space="preserve"> </w:t>
      </w:r>
    </w:p>
    <w:p w:rsidR="00A77B3E" w:rsidP="00716A74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77B3E" w:rsidP="00716A74">
      <w:pPr>
        <w:ind w:firstLine="709"/>
        <w:jc w:val="both"/>
      </w:pPr>
    </w:p>
    <w:p w:rsidR="00A77B3E" w:rsidP="00716A74">
      <w:pPr>
        <w:ind w:firstLine="709"/>
        <w:jc w:val="both"/>
      </w:pPr>
    </w:p>
    <w:p w:rsidR="00A77B3E" w:rsidP="00716A74">
      <w:pPr>
        <w:ind w:firstLine="709"/>
        <w:jc w:val="both"/>
      </w:pPr>
      <w:r>
        <w:t xml:space="preserve"> </w:t>
      </w:r>
    </w:p>
    <w:p w:rsidR="00A77B3E" w:rsidP="00716A74">
      <w:pPr>
        <w:ind w:firstLine="709"/>
        <w:jc w:val="both"/>
      </w:pPr>
    </w:p>
    <w:p w:rsidR="00A77B3E" w:rsidP="00716A74">
      <w:pPr>
        <w:ind w:firstLine="709"/>
        <w:jc w:val="both"/>
      </w:pPr>
    </w:p>
    <w:sectPr w:rsidSect="00716A7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74"/>
    <w:rsid w:val="006D51A8"/>
    <w:rsid w:val="00716A74"/>
    <w:rsid w:val="00A77B3E"/>
    <w:rsid w:val="00B90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