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E352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 1-92-11/2019</w:t>
      </w:r>
    </w:p>
    <w:p w:rsidR="00A77B3E" w:rsidP="001E3526">
      <w:pPr>
        <w:jc w:val="both"/>
      </w:pPr>
      <w:r>
        <w:t xml:space="preserve">                                                            ПОСТАНОВЛЕНИЕ</w:t>
      </w:r>
    </w:p>
    <w:p w:rsidR="00A77B3E" w:rsidP="001E3526">
      <w:pPr>
        <w:jc w:val="both"/>
      </w:pPr>
    </w:p>
    <w:p w:rsidR="00A77B3E" w:rsidP="001E3526">
      <w:pPr>
        <w:jc w:val="both"/>
      </w:pPr>
      <w:r>
        <w:t xml:space="preserve">20 августа 2019 года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1E3526">
      <w:pPr>
        <w:jc w:val="both"/>
      </w:pPr>
      <w:r>
        <w:t xml:space="preserve">                                                   </w:t>
      </w:r>
    </w:p>
    <w:p w:rsidR="00A77B3E" w:rsidP="001E3526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>- Байбарза О.В.</w:t>
      </w:r>
    </w:p>
    <w:p w:rsidR="00A77B3E" w:rsidP="001E3526">
      <w:pPr>
        <w:ind w:firstLine="720"/>
        <w:jc w:val="both"/>
      </w:pPr>
      <w:r>
        <w:t xml:space="preserve">при секретаре судебного заседания                    </w:t>
      </w:r>
      <w:r>
        <w:tab/>
        <w:t xml:space="preserve">        </w:t>
      </w:r>
      <w:r>
        <w:tab/>
      </w:r>
      <w:r>
        <w:tab/>
        <w:t xml:space="preserve">- </w:t>
      </w:r>
      <w:r>
        <w:t>Поповой Е.Е.</w:t>
      </w:r>
    </w:p>
    <w:p w:rsidR="00A77B3E" w:rsidP="001E3526">
      <w:pPr>
        <w:ind w:firstLine="720"/>
        <w:jc w:val="both"/>
      </w:pPr>
      <w:r>
        <w:t xml:space="preserve">с участием помощника прокурора </w:t>
      </w:r>
    </w:p>
    <w:p w:rsidR="00A77B3E" w:rsidP="001E3526">
      <w:pPr>
        <w:ind w:firstLine="720"/>
        <w:jc w:val="both"/>
      </w:pPr>
      <w:r>
        <w:t xml:space="preserve">Черноморского района Республики Крым                   </w:t>
      </w:r>
      <w:r>
        <w:tab/>
      </w:r>
      <w:r>
        <w:tab/>
        <w:t>-  Благодатного В.В.</w:t>
      </w:r>
    </w:p>
    <w:p w:rsidR="00A77B3E" w:rsidP="001E3526">
      <w:pPr>
        <w:ind w:firstLine="720"/>
        <w:jc w:val="both"/>
      </w:pPr>
      <w:r>
        <w:t xml:space="preserve">подсудимого                                                          </w:t>
      </w:r>
      <w:r>
        <w:tab/>
        <w:t xml:space="preserve">         </w:t>
      </w:r>
      <w:r>
        <w:tab/>
      </w:r>
      <w:r>
        <w:tab/>
        <w:t>-  Митрофанова А.С.</w:t>
      </w:r>
    </w:p>
    <w:p w:rsidR="00A77B3E" w:rsidP="001E3526">
      <w:pPr>
        <w:ind w:firstLine="720"/>
        <w:jc w:val="both"/>
      </w:pPr>
      <w:r>
        <w:t>защитника</w:t>
      </w:r>
      <w:r>
        <w:tab/>
        <w:t>подсудимого</w:t>
      </w:r>
      <w:r>
        <w:tab/>
      </w:r>
      <w:r>
        <w:tab/>
        <w:t xml:space="preserve">         </w:t>
      </w:r>
      <w:r>
        <w:t xml:space="preserve">                    </w:t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1E3526">
      <w:pPr>
        <w:jc w:val="both"/>
      </w:pPr>
      <w:r>
        <w:t xml:space="preserve">рассмотрев в открытом судебном заседании, в особом порядке принятия судебного решения, в помещении судебного участка №92 Черноморского судебного района Республики Крым, уголовное дело в отношении: </w:t>
      </w:r>
    </w:p>
    <w:p w:rsidR="00A77B3E" w:rsidP="001E3526">
      <w:pPr>
        <w:ind w:firstLine="720"/>
        <w:jc w:val="both"/>
      </w:pPr>
      <w:r>
        <w:t>Митрофанова Алексе</w:t>
      </w:r>
      <w:r>
        <w:t>я Сергеевича, ПАСПОРТНЫЕ ДАННЫЕ, гражданина Российской Федерации, имеющего среднее образование, холостого, военнообязанного, не работающего, не судимого, зарегистрированного и проживающего по адресу: АДРЕС,</w:t>
      </w:r>
    </w:p>
    <w:p w:rsidR="00A77B3E" w:rsidP="001E3526">
      <w:pPr>
        <w:ind w:firstLine="720"/>
        <w:jc w:val="both"/>
      </w:pPr>
      <w:r>
        <w:t>обвиняемого в совершении преступления, предусмотр</w:t>
      </w:r>
      <w:r>
        <w:t>енного   ч.1 ст.158 Уголовного кодекса Российской Федерации,</w:t>
      </w:r>
    </w:p>
    <w:p w:rsidR="00A77B3E" w:rsidP="001E3526">
      <w:pPr>
        <w:jc w:val="both"/>
      </w:pPr>
      <w:r>
        <w:tab/>
      </w:r>
    </w:p>
    <w:p w:rsidR="00A77B3E" w:rsidP="001E3526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1E3526">
      <w:pPr>
        <w:jc w:val="both"/>
      </w:pPr>
    </w:p>
    <w:p w:rsidR="00A77B3E" w:rsidP="001E3526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</w:t>
      </w:r>
      <w:r>
        <w:t>о обвинению Митрофанова А.С. в совершении преступления, предусмотренного ч.1 ст.158 УК РФ.</w:t>
      </w:r>
    </w:p>
    <w:p w:rsidR="00A77B3E" w:rsidP="001E3526">
      <w:pPr>
        <w:ind w:firstLine="720"/>
        <w:jc w:val="both"/>
      </w:pPr>
      <w:r>
        <w:t>Как следует из предъявленного   обвинения, ДАТА, примерно в ВРЕМЯ</w:t>
      </w:r>
      <w:r>
        <w:t xml:space="preserve"> часов, Митрофанов  А.С. находясь в автомобиле «МАРКА АВТОМОБИЛЯ</w:t>
      </w:r>
      <w:r>
        <w:t>» с государственными регистрационными зн</w:t>
      </w:r>
      <w:r>
        <w:t>аками НОМЕР</w:t>
      </w:r>
      <w:r>
        <w:t>, принадлежащем ФИО, припаркованном по АДРЕС</w:t>
      </w:r>
      <w:r>
        <w:t>, где в бардачке автомобиля увидел принадлежащий ФИО мобильный телефон «SamsungGalaxyS7» стоимостью СУММА. В это же время, Митрофанов А.С., руководствуясь внезапно возникшим преступным умыслом</w:t>
      </w:r>
      <w:r>
        <w:t>, направленным на тайное хищение чужого имущества, осознавая противоправность и общественную опасность своих действий и неизбежность наступления общественно-опасных последствий в виде причинения материального ущерба ФИО, и желая их наступления, удостоверив</w:t>
      </w:r>
      <w:r>
        <w:t xml:space="preserve">шись, что за его действиями никто не наблюдает, путём свободного доступа тайно похитил из бардачка указанного автомобиля принадлежащий ФИО мобильный телефон «SamsungGalaxyS7». Полностью реализовав свой преступный умысел, Митрофанов А.С. с места совершения </w:t>
      </w:r>
      <w:r>
        <w:t xml:space="preserve">преступления с похищенным имуществом скрылся и распорядился им по своему усмотрению, причинив ФИО материальный ущерб на сумму СУММА. </w:t>
      </w:r>
    </w:p>
    <w:p w:rsidR="00A77B3E" w:rsidP="001E3526">
      <w:pPr>
        <w:ind w:firstLine="720"/>
        <w:jc w:val="both"/>
      </w:pPr>
      <w:r>
        <w:t xml:space="preserve">Действия подсудимого Митрофанова А.С. органами дознания квалифицированы по ч.1 ст.158 УК Российской Федерации, как кража, </w:t>
      </w:r>
      <w:r>
        <w:t>то есть тайное хищение чужого имущества.</w:t>
      </w:r>
    </w:p>
    <w:p w:rsidR="00A77B3E" w:rsidP="001E3526">
      <w:pPr>
        <w:jc w:val="both"/>
      </w:pPr>
      <w:r>
        <w:t xml:space="preserve">  </w:t>
      </w:r>
      <w:r>
        <w:tab/>
      </w:r>
      <w:r>
        <w:t>Потерпевший ФИО в судебное заседание не явился, направил в адрес судебного участка ходатайство о прекращении уголовного дела в связи с примирением с подсудимым, в связи с тем, что Митрофанов А.С.  загладил причине</w:t>
      </w:r>
      <w:r>
        <w:t>нный вред, претензий к нему не имеет.</w:t>
      </w:r>
    </w:p>
    <w:p w:rsidR="00A77B3E" w:rsidP="001E3526">
      <w:pPr>
        <w:ind w:firstLine="720"/>
        <w:jc w:val="both"/>
      </w:pPr>
      <w:r>
        <w:t>Подсудимый Митрофанов А.С.,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 следственных  дейст</w:t>
      </w:r>
      <w:r>
        <w:t>вий, направленных  на  закрепление  и  подтверждение ранее полученных данных, при этом признал вину, согласился с правовой оценкой содеянного и добровольно ходатайствовал о проведении дознания в сокращенной форме, предусмотренной главой 32.1 УПК РФ, тем са</w:t>
      </w:r>
      <w:r>
        <w:t>мым активно</w:t>
      </w:r>
      <w:r>
        <w:t xml:space="preserve"> способствовал раскрытию и расследованию преступления. В судебном заседании </w:t>
      </w:r>
      <w:r>
        <w:t>подсудимый полностью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</w:t>
      </w:r>
      <w:r>
        <w:t>твия прекращения уголовного дела по не реабилитирующим основаниям ему разъяснены и понятны.</w:t>
      </w:r>
    </w:p>
    <w:p w:rsidR="00A77B3E" w:rsidP="001E3526">
      <w:pPr>
        <w:ind w:firstLine="720"/>
        <w:jc w:val="both"/>
      </w:pPr>
      <w:r>
        <w:t xml:space="preserve">Защитник подсудимого – </w:t>
      </w:r>
      <w:r>
        <w:t>Ганиченко</w:t>
      </w:r>
      <w:r>
        <w:t xml:space="preserve"> О.В.  поддержала позицию подсудимого и также просила удовлетворить ходатайство потерпевшего о прекращении уголовного дела в связи с</w:t>
      </w:r>
      <w:r>
        <w:t xml:space="preserve"> примирением.</w:t>
      </w:r>
    </w:p>
    <w:p w:rsidR="00A77B3E" w:rsidP="001E3526">
      <w:pPr>
        <w:ind w:firstLine="720"/>
        <w:jc w:val="both"/>
      </w:pPr>
      <w:r>
        <w:t>Государственный обвинитель Благодатный В.В. полагает возможным прекратить уголовное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1E3526">
      <w:pPr>
        <w:ind w:firstLine="720"/>
        <w:jc w:val="both"/>
      </w:pPr>
      <w:r>
        <w:t>Выслушав мнение участников процесса, ис</w:t>
      </w:r>
      <w:r>
        <w:t xml:space="preserve">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E3526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</w:t>
      </w:r>
      <w:r>
        <w:t>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1E3526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</w:t>
      </w:r>
      <w:r>
        <w:t xml:space="preserve">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1E3526">
      <w:pPr>
        <w:ind w:firstLine="720"/>
        <w:jc w:val="both"/>
      </w:pPr>
      <w:r>
        <w:t>Митрофанов А.С.  совершил преступление, которое согласно ст.15 УК РФ относится к катег</w:t>
      </w:r>
      <w:r>
        <w:t>ории преступлений небольшой тяжести, подсудимый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указывает потерпевший, загладил причине</w:t>
      </w:r>
      <w:r>
        <w:t>нный преступлением вред.</w:t>
      </w:r>
    </w:p>
    <w:p w:rsidR="00A77B3E" w:rsidP="001E3526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</w:t>
      </w:r>
      <w:r>
        <w:t xml:space="preserve">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</w:t>
      </w:r>
      <w:r>
        <w:t>едставителя</w:t>
      </w:r>
      <w:r>
        <w:t xml:space="preserve"> организации (учреждения) на примирение.</w:t>
      </w:r>
    </w:p>
    <w:p w:rsidR="00A77B3E" w:rsidP="001E3526">
      <w:pPr>
        <w:ind w:firstLine="720"/>
        <w:jc w:val="both"/>
      </w:pPr>
      <w:r>
        <w:t>Добровольность и осознанность заявления потерпевшего о примирении с подсудимым, судом проверена.</w:t>
      </w:r>
    </w:p>
    <w:p w:rsidR="00A77B3E" w:rsidP="001E3526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выполнено.</w:t>
      </w:r>
      <w:r>
        <w:t xml:space="preserve">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1E3526">
      <w:pPr>
        <w:ind w:firstLine="720"/>
        <w:jc w:val="both"/>
      </w:pPr>
      <w:r>
        <w:t>Таким образом, судом установлен факт деяния, содер</w:t>
      </w:r>
      <w:r>
        <w:t>жащего в себе состав преступления, предусмотренного ч.1 ст.158 УК РФ, факт совершения этого деяния Митрофановым А.С. , а также наличие обстоятельств, которые являются основанием для освобождения лица от уголовной ответственности согласно ст.76 УК РФ, а име</w:t>
      </w:r>
      <w:r>
        <w:t>нно, примирение подсудимого с потерпевшим.</w:t>
      </w:r>
    </w:p>
    <w:p w:rsidR="00A77B3E" w:rsidP="001E3526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</w:t>
      </w:r>
      <w:r>
        <w:t xml:space="preserve"> не возражает против освобождения подсудимого от уголовной ответственности в связи с примирением; принимая во внимание, что подсудимый ранее не судим; учитывая раскаяние подсудимого в совершенном преступлении, суд приходит к выводу о возможности освобожден</w:t>
      </w:r>
      <w:r>
        <w:t xml:space="preserve">ия подсудимого от уголовной ответственности, в связи с примирением с потерпевшим. </w:t>
      </w:r>
    </w:p>
    <w:p w:rsidR="00A77B3E" w:rsidP="001E3526">
      <w:pPr>
        <w:ind w:firstLine="720"/>
        <w:jc w:val="both"/>
      </w:pPr>
      <w:r>
        <w:t xml:space="preserve">Поскольку ходатайство о прекращении уголовного дела за примирением подсудимого с потерпевшим основано на законе, суд считает возможным удовлетворить данное </w:t>
      </w:r>
      <w:r>
        <w:t>ходатайство, прои</w:t>
      </w:r>
      <w:r>
        <w:t>зводство по уголовному делу в отношении Митрофанова А.С.  прекратить в связи с их примирением.</w:t>
      </w:r>
    </w:p>
    <w:p w:rsidR="00A77B3E" w:rsidP="001E3526">
      <w:pPr>
        <w:ind w:firstLine="720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</w:t>
      </w:r>
      <w:r>
        <w:t xml:space="preserve"> </w:t>
      </w:r>
    </w:p>
    <w:p w:rsidR="00A77B3E" w:rsidP="001E3526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1E3526">
      <w:pPr>
        <w:ind w:firstLine="720"/>
        <w:jc w:val="both"/>
      </w:pPr>
      <w:r>
        <w:t>Избранная мера пресечения Митрофанову А.С. в виде содержания под стражей  подлежит отмене.</w:t>
      </w:r>
    </w:p>
    <w:p w:rsidR="00A77B3E" w:rsidP="001E3526">
      <w:pPr>
        <w:ind w:firstLine="720"/>
        <w:jc w:val="both"/>
      </w:pPr>
      <w:r>
        <w:t>Вопрос о вещественных доказательствах по делу суд разрешает в соответствии с треб</w:t>
      </w:r>
      <w:r>
        <w:t xml:space="preserve">ованиями ст.81 УПК Российской Федерации. </w:t>
      </w:r>
    </w:p>
    <w:p w:rsidR="00A77B3E" w:rsidP="001E3526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1E3526">
      <w:pPr>
        <w:ind w:firstLine="720"/>
        <w:jc w:val="both"/>
      </w:pPr>
      <w:r>
        <w:t>Вопрос о процессуальных издержках по делу суд разрешает в соответствии со ст.ст.50, 131, 1</w:t>
      </w:r>
      <w:r>
        <w:t>32, 316 УПК РФ, в том числе отдельным постановлением в части оплаты труда адвокату.</w:t>
      </w:r>
    </w:p>
    <w:p w:rsidR="00A77B3E" w:rsidP="001E3526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 </w:t>
      </w:r>
    </w:p>
    <w:p w:rsidR="00A77B3E" w:rsidP="001E3526">
      <w:pPr>
        <w:jc w:val="both"/>
      </w:pPr>
    </w:p>
    <w:p w:rsidR="00A77B3E" w:rsidP="001E3526">
      <w:pPr>
        <w:jc w:val="both"/>
      </w:pPr>
      <w:r>
        <w:t xml:space="preserve">                                                  </w:t>
      </w:r>
      <w:r>
        <w:t xml:space="preserve">            </w:t>
      </w:r>
      <w:r>
        <w:t>П</w:t>
      </w:r>
      <w:r>
        <w:t xml:space="preserve"> О С Т А Н О В И Л:</w:t>
      </w:r>
    </w:p>
    <w:p w:rsidR="00A77B3E" w:rsidP="001E3526">
      <w:pPr>
        <w:jc w:val="both"/>
      </w:pPr>
    </w:p>
    <w:p w:rsidR="00A77B3E" w:rsidP="001E3526">
      <w:pPr>
        <w:jc w:val="both"/>
      </w:pPr>
      <w:r>
        <w:t xml:space="preserve"> </w:t>
      </w:r>
      <w:r>
        <w:tab/>
      </w:r>
      <w:r>
        <w:t xml:space="preserve">Ходатайство   потерпевшего  ФИО удовлетворить. </w:t>
      </w:r>
    </w:p>
    <w:p w:rsidR="00A77B3E" w:rsidP="001E3526">
      <w:pPr>
        <w:jc w:val="both"/>
      </w:pPr>
      <w:r>
        <w:t xml:space="preserve"> </w:t>
      </w:r>
      <w:r>
        <w:tab/>
      </w:r>
      <w:r>
        <w:t>Уголовное дело в отношении Митрофанова Алексея Сергеевича, обвиняемого в совершении преступления, предусмотренного ч.1 ст.158 УК РФ, прекратить на основании ст.25 УПК РФ, в связи при</w:t>
      </w:r>
      <w:r>
        <w:t>мирением с потерпевшим.</w:t>
      </w:r>
    </w:p>
    <w:p w:rsidR="00A77B3E" w:rsidP="001E3526">
      <w:pPr>
        <w:ind w:firstLine="720"/>
        <w:jc w:val="both"/>
      </w:pPr>
      <w:r>
        <w:t>Меру пресечения Митрофанову А.С. в виде  содержания под стражей отменить.</w:t>
      </w:r>
    </w:p>
    <w:p w:rsidR="00A77B3E" w:rsidP="001E3526">
      <w:pPr>
        <w:ind w:firstLine="720"/>
        <w:jc w:val="both"/>
      </w:pPr>
      <w:r>
        <w:t>Освободить Митрофанова А.С. из-под стражи в зале суда.</w:t>
      </w:r>
    </w:p>
    <w:p w:rsidR="00A77B3E" w:rsidP="001E3526">
      <w:pPr>
        <w:ind w:firstLine="720"/>
        <w:jc w:val="both"/>
      </w:pPr>
      <w:r>
        <w:t>Вещественные доказательства по делу – мобильный телефон «SamsungGalaxyS7», переданный на хранение под р</w:t>
      </w:r>
      <w:r>
        <w:t xml:space="preserve">асписку потерпевшему ФИО, оставить в его собственности. </w:t>
      </w:r>
    </w:p>
    <w:p w:rsidR="00A77B3E" w:rsidP="001E352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</w:t>
      </w:r>
      <w:r>
        <w:t>остановления.</w:t>
      </w:r>
    </w:p>
    <w:p w:rsidR="00A77B3E" w:rsidP="001E3526">
      <w:pPr>
        <w:jc w:val="both"/>
      </w:pPr>
    </w:p>
    <w:p w:rsidR="00A77B3E" w:rsidP="001E3526">
      <w:pPr>
        <w:jc w:val="both"/>
      </w:pPr>
    </w:p>
    <w:p w:rsidR="00A77B3E" w:rsidP="001E352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  <w:t xml:space="preserve">                   </w:t>
      </w:r>
      <w:r>
        <w:t xml:space="preserve">     О.В. Байбарза</w:t>
      </w:r>
    </w:p>
    <w:p w:rsidR="00A77B3E" w:rsidP="001E3526">
      <w:pPr>
        <w:jc w:val="both"/>
      </w:pPr>
    </w:p>
    <w:p w:rsidR="001E3526" w:rsidRPr="006D51A8" w:rsidP="001E3526">
      <w:pPr>
        <w:ind w:firstLine="720"/>
        <w:jc w:val="both"/>
      </w:pPr>
      <w:r w:rsidRPr="006D51A8">
        <w:t>«СОГЛАСОВАНО»</w:t>
      </w:r>
    </w:p>
    <w:p w:rsidR="001E3526" w:rsidRPr="006D51A8" w:rsidP="001E3526">
      <w:pPr>
        <w:ind w:firstLine="720"/>
        <w:jc w:val="both"/>
      </w:pPr>
    </w:p>
    <w:p w:rsidR="001E3526" w:rsidRPr="006D51A8" w:rsidP="001E3526">
      <w:pPr>
        <w:ind w:firstLine="720"/>
        <w:jc w:val="both"/>
      </w:pPr>
      <w:r w:rsidRPr="006D51A8">
        <w:t>Мировой судья</w:t>
      </w:r>
    </w:p>
    <w:p w:rsidR="001E3526" w:rsidRPr="006D51A8" w:rsidP="001E3526">
      <w:pPr>
        <w:ind w:firstLine="720"/>
        <w:jc w:val="both"/>
      </w:pPr>
      <w:r w:rsidRPr="006D51A8">
        <w:t>судебного участка №92</w:t>
      </w:r>
    </w:p>
    <w:p w:rsidR="001E3526" w:rsidRPr="006D51A8" w:rsidP="001E352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E3526">
      <w:pPr>
        <w:jc w:val="both"/>
      </w:pPr>
    </w:p>
    <w:p w:rsidR="00A77B3E" w:rsidP="001E3526">
      <w:pPr>
        <w:jc w:val="both"/>
      </w:pPr>
      <w:r>
        <w:t xml:space="preserve"> </w:t>
      </w:r>
    </w:p>
    <w:p w:rsidR="00A77B3E" w:rsidP="001E3526">
      <w:pPr>
        <w:jc w:val="both"/>
      </w:pPr>
    </w:p>
    <w:p w:rsidR="00A77B3E" w:rsidP="001E3526">
      <w:pPr>
        <w:jc w:val="both"/>
      </w:pPr>
    </w:p>
    <w:p w:rsidR="00A77B3E" w:rsidP="001E3526">
      <w:pPr>
        <w:jc w:val="both"/>
      </w:pPr>
      <w:r>
        <w:t xml:space="preserve"> </w:t>
      </w:r>
    </w:p>
    <w:p w:rsidR="00A77B3E" w:rsidP="001E3526">
      <w:pPr>
        <w:jc w:val="both"/>
      </w:pPr>
      <w:r>
        <w:t xml:space="preserve"> </w:t>
      </w:r>
    </w:p>
    <w:p w:rsidR="00A77B3E" w:rsidP="001E3526">
      <w:pPr>
        <w:jc w:val="both"/>
      </w:pPr>
      <w:r>
        <w:t xml:space="preserve"> </w:t>
      </w:r>
    </w:p>
    <w:p w:rsidR="00A77B3E" w:rsidP="001E3526">
      <w:pPr>
        <w:jc w:val="both"/>
      </w:pPr>
      <w:r>
        <w:t xml:space="preserve"> </w:t>
      </w:r>
    </w:p>
    <w:p w:rsidR="00A77B3E" w:rsidP="001E3526">
      <w:pPr>
        <w:jc w:val="both"/>
      </w:pPr>
      <w:r>
        <w:t xml:space="preserve"> </w:t>
      </w:r>
    </w:p>
    <w:p w:rsidR="00A77B3E" w:rsidP="001E3526">
      <w:pPr>
        <w:jc w:val="both"/>
      </w:pPr>
    </w:p>
    <w:p w:rsidR="00A77B3E" w:rsidP="001E3526">
      <w:pPr>
        <w:jc w:val="both"/>
      </w:pPr>
    </w:p>
    <w:p w:rsidR="00A77B3E" w:rsidP="001E3526">
      <w:pPr>
        <w:jc w:val="both"/>
      </w:pPr>
      <w:r>
        <w:t xml:space="preserve">         </w:t>
      </w:r>
    </w:p>
    <w:p w:rsidR="00A77B3E" w:rsidP="001E3526">
      <w:pPr>
        <w:jc w:val="both"/>
      </w:pPr>
    </w:p>
    <w:p w:rsidR="00A77B3E" w:rsidP="001E3526">
      <w:pPr>
        <w:jc w:val="both"/>
      </w:pPr>
    </w:p>
    <w:p w:rsidR="00A77B3E" w:rsidP="001E3526">
      <w:pPr>
        <w:jc w:val="both"/>
      </w:pPr>
    </w:p>
    <w:p w:rsidR="00A77B3E" w:rsidP="001E3526">
      <w:pPr>
        <w:jc w:val="both"/>
      </w:pPr>
    </w:p>
    <w:p w:rsidR="00A77B3E" w:rsidP="001E3526">
      <w:pPr>
        <w:jc w:val="both"/>
      </w:pPr>
    </w:p>
    <w:sectPr w:rsidSect="001E35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26"/>
    <w:rsid w:val="001E352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