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077C40">
      <w:pPr>
        <w:ind w:firstLine="709"/>
        <w:jc w:val="right"/>
      </w:pPr>
      <w:r>
        <w:t xml:space="preserve">          Дело №1-92-12/2025</w:t>
      </w:r>
    </w:p>
    <w:p w:rsidR="00A77B3E" w:rsidP="00077C40">
      <w:pPr>
        <w:ind w:firstLine="709"/>
        <w:jc w:val="right"/>
      </w:pPr>
      <w:r>
        <w:t>УИД: 91МS0092-01-2025-000219-75</w:t>
      </w:r>
    </w:p>
    <w:p w:rsidR="00A77B3E" w:rsidP="00077C40">
      <w:pPr>
        <w:ind w:firstLine="709"/>
        <w:jc w:val="both"/>
      </w:pPr>
    </w:p>
    <w:p w:rsidR="00A77B3E" w:rsidP="00077C40">
      <w:pPr>
        <w:ind w:firstLine="709"/>
        <w:jc w:val="both"/>
      </w:pPr>
      <w:r>
        <w:t xml:space="preserve">                                                ПОСТАНОВЛЕНИЕ</w:t>
      </w:r>
    </w:p>
    <w:p w:rsidR="00A77B3E" w:rsidP="00077C40">
      <w:pPr>
        <w:ind w:firstLine="709"/>
        <w:jc w:val="both"/>
      </w:pPr>
    </w:p>
    <w:p w:rsidR="00A77B3E" w:rsidP="00077C40">
      <w:pPr>
        <w:jc w:val="both"/>
      </w:pPr>
      <w:r>
        <w:t xml:space="preserve">03 марта 2025 года                                                           </w:t>
      </w:r>
      <w:r>
        <w:t>Республика Крым, Черноморский район,</w:t>
      </w:r>
    </w:p>
    <w:p w:rsidR="00A77B3E" w:rsidP="00077C40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077C40">
      <w:pPr>
        <w:ind w:firstLine="709"/>
        <w:jc w:val="both"/>
      </w:pPr>
      <w:r>
        <w:t xml:space="preserve">                                                   </w:t>
      </w:r>
    </w:p>
    <w:p w:rsidR="00077C40" w:rsidP="00077C40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</w:t>
      </w:r>
    </w:p>
    <w:p w:rsidR="00A77B3E" w:rsidP="00077C40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077C4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077C40">
      <w:pPr>
        <w:ind w:firstLine="709"/>
        <w:jc w:val="both"/>
      </w:pPr>
      <w:r>
        <w:t>с участием:</w:t>
      </w:r>
    </w:p>
    <w:p w:rsidR="00A77B3E" w:rsidP="00077C40">
      <w:pPr>
        <w:ind w:firstLine="709"/>
        <w:jc w:val="both"/>
      </w:pPr>
      <w:r>
        <w:t>государственного обвинителя – помощника</w:t>
      </w:r>
    </w:p>
    <w:p w:rsidR="00A77B3E" w:rsidP="00077C40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077C40">
      <w:pPr>
        <w:ind w:firstLine="709"/>
        <w:jc w:val="both"/>
      </w:pPr>
      <w:r>
        <w:t>обвиняемого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Килимник Р.С.</w:t>
      </w:r>
    </w:p>
    <w:p w:rsidR="00A77B3E" w:rsidP="00077C40">
      <w:pPr>
        <w:ind w:firstLine="709"/>
        <w:jc w:val="both"/>
      </w:pPr>
      <w:r>
        <w:t xml:space="preserve">защитника обвиняемого                        </w:t>
      </w:r>
      <w:r>
        <w:tab/>
      </w:r>
      <w:r>
        <w:tab/>
      </w:r>
      <w:r>
        <w:tab/>
        <w:t xml:space="preserve">- </w:t>
      </w:r>
      <w:r>
        <w:t>Шмытова</w:t>
      </w:r>
      <w:r>
        <w:t xml:space="preserve"> А.В.</w:t>
      </w:r>
    </w:p>
    <w:p w:rsidR="00A77B3E" w:rsidP="00077C40">
      <w:pPr>
        <w:ind w:firstLine="709"/>
        <w:jc w:val="both"/>
      </w:pPr>
      <w:r>
        <w:t xml:space="preserve">потерпевшей                                                     </w:t>
      </w:r>
      <w:r>
        <w:tab/>
      </w:r>
      <w:r>
        <w:tab/>
        <w:t>- ФИО</w:t>
      </w:r>
    </w:p>
    <w:p w:rsidR="00A77B3E" w:rsidP="00077C40">
      <w:pPr>
        <w:ind w:firstLine="709"/>
        <w:jc w:val="both"/>
      </w:pPr>
      <w:r>
        <w:t xml:space="preserve">рассмотрев в ходе предварительного слушания в закрытом судебном заседании в помещении судебного участка </w:t>
      </w:r>
      <w:r>
        <w:t>№92 Черноморского судебного района (Черноморский муниципальный район) Республики Крым, уголовное дело в отношении:</w:t>
      </w:r>
    </w:p>
    <w:p w:rsidR="00A77B3E" w:rsidP="00077C40">
      <w:pPr>
        <w:ind w:firstLine="709"/>
        <w:jc w:val="both"/>
      </w:pPr>
      <w:r>
        <w:t>Килимник Ростислава Сергеевича, ПАСПОРТНЫЕ ДАННЫЕ</w:t>
      </w:r>
      <w:r>
        <w:t>, гражданина Российской Федерации, имеющего среднее образование, военнообязанного, холо</w:t>
      </w:r>
      <w:r>
        <w:t>стого, работающего продавцом пивной «НАИМЕНОВАНИЕ</w:t>
      </w:r>
      <w:r>
        <w:t>» (НАИМЕНОВАНИЕ ОРГАНИЗАЦИИ), не судимого, зарегистрированного по адресу:</w:t>
      </w:r>
      <w:r>
        <w:t xml:space="preserve"> </w:t>
      </w:r>
      <w:r>
        <w:t xml:space="preserve">АДРЕС, </w:t>
      </w:r>
      <w:r>
        <w:t>проживающего</w:t>
      </w:r>
      <w:r>
        <w:t xml:space="preserve"> по адресу: АДРЕС,</w:t>
      </w:r>
    </w:p>
    <w:p w:rsidR="00A77B3E" w:rsidP="00077C40">
      <w:pPr>
        <w:ind w:firstLine="709"/>
        <w:jc w:val="both"/>
      </w:pPr>
      <w:r>
        <w:t>обвиняемого в совершении преступления, предусмотренного ч.1 ст.158 УК РФ,</w:t>
      </w:r>
    </w:p>
    <w:p w:rsidR="00A77B3E" w:rsidP="00077C40">
      <w:pPr>
        <w:ind w:firstLine="709"/>
        <w:jc w:val="both"/>
      </w:pPr>
    </w:p>
    <w:p w:rsidR="00A77B3E" w:rsidP="00077C40">
      <w:pPr>
        <w:ind w:firstLine="709"/>
        <w:jc w:val="both"/>
      </w:pPr>
      <w:r>
        <w:t xml:space="preserve">                 </w:t>
      </w:r>
      <w:r>
        <w:t xml:space="preserve">                                   </w:t>
      </w:r>
      <w:r>
        <w:t>УСТАНОВИЛ:</w:t>
      </w:r>
    </w:p>
    <w:p w:rsidR="00A77B3E" w:rsidP="00077C40">
      <w:pPr>
        <w:ind w:firstLine="709"/>
        <w:jc w:val="both"/>
      </w:pPr>
    </w:p>
    <w:p w:rsidR="00A77B3E" w:rsidP="00077C40">
      <w:pPr>
        <w:ind w:firstLine="709"/>
        <w:jc w:val="both"/>
      </w:pPr>
      <w:r>
        <w:t>В производстве мирового судьи судебного участка № 92 Черноморского судебного района (Черноморский муниципальный район) Республики Крым находится уголовное дело по обвинению Килимник Р.С., в совершении преступления</w:t>
      </w:r>
      <w:r>
        <w:t>, предусмотренного ч.1 ст.158 УК РФ.</w:t>
      </w:r>
    </w:p>
    <w:p w:rsidR="00A77B3E" w:rsidP="00077C40">
      <w:pPr>
        <w:ind w:firstLine="709"/>
        <w:jc w:val="both"/>
      </w:pPr>
      <w:r>
        <w:t>Как следует из предъявленного обвинения,  примерно в середине ДАТА, точная дата в ходе дознания не установлена, примерно с ВРЕМЯ</w:t>
      </w:r>
      <w:r>
        <w:t xml:space="preserve"> часов, Килимник Р.С., являясь </w:t>
      </w:r>
      <w:r>
        <w:t>продавцом</w:t>
      </w:r>
      <w:r>
        <w:t xml:space="preserve"> НАИМЕНОВАНИЕ ОРГАНИЗАЦИИ, находился на рабочем мес</w:t>
      </w:r>
      <w:r>
        <w:t>те в магазине «НАИМЕНОВАНИЕ</w:t>
      </w:r>
      <w:r>
        <w:t xml:space="preserve">», расположенном по адресу: АДРЕС. </w:t>
      </w:r>
      <w:r>
        <w:t>В этот же день, примерно в ВРЕМЯ</w:t>
      </w:r>
      <w:r>
        <w:t xml:space="preserve"> часов, во время рабочего дня, Килимник Р.С. заметил за торговым прилавком под барной стойкой на полке, заводскую картонную коробку, содержащую камеру видеонаблю</w:t>
      </w:r>
      <w:r>
        <w:t>дения «</w:t>
      </w:r>
      <w:r>
        <w:t>Dahua</w:t>
      </w:r>
      <w:r>
        <w:t xml:space="preserve"> </w:t>
      </w:r>
      <w:r>
        <w:t>КЗ</w:t>
      </w:r>
      <w:r>
        <w:t xml:space="preserve"> 5» в корпусе белого цвета, стоимостью СУММА, принадлежащую администратору данного магазина ФИО.</w:t>
      </w:r>
      <w:r>
        <w:t xml:space="preserve"> В это время, у Килимник P.C. возник преступный умысел, направленный на тайное хищение указанной картонной коробки с камерой, что он решил сделать</w:t>
      </w:r>
      <w:r>
        <w:t xml:space="preserve"> после окончания рабочего дня. </w:t>
      </w:r>
      <w:r>
        <w:t>Примерно в ВРЕМЯ</w:t>
      </w:r>
      <w:r>
        <w:t xml:space="preserve"> часа, Килимник Р.С., дождавшись окончания рабочего дня, реализуя ранее возникший преступный умысел, направленный на тайное хищение чужого имущества, действуя умышленно, из корыстных побуждений, осознавая обще</w:t>
      </w:r>
      <w:r>
        <w:t>ственную опасность своих действий, предвидя возможность наступления общественно опасных последствий в виде причинения материального вреда и желая их наступления, удостоверившись, что за его действиями никто не наблюдает, путём свободного доступа тайно похи</w:t>
      </w:r>
      <w:r>
        <w:t>тил</w:t>
      </w:r>
      <w:r>
        <w:t xml:space="preserve"> коробку с камерой видеонаблюдения «</w:t>
      </w:r>
      <w:r>
        <w:t>Dahua</w:t>
      </w:r>
      <w:r>
        <w:t xml:space="preserve"> КЗ5», принадлежащую ФИО</w:t>
      </w:r>
      <w:r>
        <w:t xml:space="preserve"> П</w:t>
      </w:r>
      <w:r>
        <w:t xml:space="preserve">олностью реализовав свой преступный умысел, Килимник Р.С. с места совершения преступления скрылся и распорядился похищенным </w:t>
      </w:r>
      <w:r>
        <w:t>имуществом по своему усмотрению, причинив ФИО</w:t>
      </w:r>
      <w:r>
        <w:t>, незначительный</w:t>
      </w:r>
      <w:r>
        <w:t xml:space="preserve"> материальный ущерб на сумму СУММА.</w:t>
      </w:r>
    </w:p>
    <w:p w:rsidR="00A77B3E" w:rsidP="00077C40">
      <w:pPr>
        <w:ind w:firstLine="709"/>
        <w:jc w:val="both"/>
      </w:pPr>
      <w:r>
        <w:t xml:space="preserve">Действия обвиняемого Килимник Р.С. квалифицированы   ч.1 ст. 158 УК РФ, как  кража, то есть тайное хищение чужого имущества. </w:t>
      </w:r>
    </w:p>
    <w:p w:rsidR="00A77B3E" w:rsidP="00077C40">
      <w:pPr>
        <w:ind w:firstLine="709"/>
        <w:jc w:val="both"/>
      </w:pPr>
      <w:r>
        <w:t xml:space="preserve">Потерпевшая ФИО в ходе предварительного слушания заявила ходатайство о прекращении уголовного </w:t>
      </w:r>
      <w:r>
        <w:t>дела в отношении  Килимник Р.С., в связи с примирением сторон, так как Килимник Р.С. полностью возместил причиненный вред,  претензий к нему не имеет.</w:t>
      </w:r>
    </w:p>
    <w:p w:rsidR="00A77B3E" w:rsidP="00077C40">
      <w:pPr>
        <w:ind w:firstLine="709"/>
        <w:jc w:val="both"/>
      </w:pPr>
      <w:r>
        <w:t>Обвиняемый  Килимник Р.С.  не возражал против прекращения уголовного дела в отношении него за примирением</w:t>
      </w:r>
      <w:r>
        <w:t xml:space="preserve">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077C40">
      <w:pPr>
        <w:ind w:firstLine="709"/>
        <w:jc w:val="both"/>
      </w:pPr>
      <w:r>
        <w:t xml:space="preserve">Защитник обвиняемого – </w:t>
      </w:r>
      <w:r>
        <w:t>Шмытов</w:t>
      </w:r>
      <w:r>
        <w:t xml:space="preserve"> А.В., действующий на основании ордера №НОМЕР</w:t>
      </w:r>
      <w:r>
        <w:t xml:space="preserve">  </w:t>
      </w:r>
      <w:r>
        <w:t>от</w:t>
      </w:r>
      <w:r>
        <w:t xml:space="preserve"> </w:t>
      </w:r>
      <w:r>
        <w:t>ДАТА</w:t>
      </w:r>
      <w:r>
        <w:t>, поддержал позицию Килимник Р.С. и просил удовлетвор</w:t>
      </w:r>
      <w:r>
        <w:t>ить ходатайство потерпевшей  ФИО о прекращении уголовного дела в связи с примирением.</w:t>
      </w:r>
    </w:p>
    <w:p w:rsidR="00A77B3E" w:rsidP="00077C40">
      <w:pPr>
        <w:ind w:firstLine="709"/>
        <w:jc w:val="both"/>
      </w:pPr>
      <w:r>
        <w:t>Государственный обвинитель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077C40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077C40">
      <w:pPr>
        <w:ind w:firstLine="709"/>
        <w:jc w:val="both"/>
      </w:pPr>
      <w:r>
        <w:t>Статьей 76 УК РФ предусмотрено, что лицо, впервые совершившее преступление небольшо</w:t>
      </w:r>
      <w:r>
        <w:t>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077C40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</w:t>
      </w:r>
      <w:r>
        <w:t xml:space="preserve">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077C40">
      <w:pPr>
        <w:ind w:firstLine="709"/>
        <w:jc w:val="both"/>
      </w:pPr>
      <w:r>
        <w:t>Килимник Р.С.  совершил преступление, предусмот</w:t>
      </w:r>
      <w:r>
        <w:t>ренное ч.1 ст.158 УК РФ, которое согласно ст.15 УК РФ относится к категории преступлений небольшой тяжести, является лицом, впервые совершившим преступление небольшой тяжести,  примирился с потерпевшей и, как указывает в заявлении потерпевшая, загладил при</w:t>
      </w:r>
      <w:r>
        <w:t>чиненный  вред.</w:t>
      </w:r>
    </w:p>
    <w:p w:rsidR="00A77B3E" w:rsidP="00077C40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</w:t>
      </w:r>
      <w:r>
        <w:t>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лицом.</w:t>
      </w:r>
    </w:p>
    <w:p w:rsidR="00A77B3E" w:rsidP="00077C40">
      <w:pPr>
        <w:ind w:firstLine="709"/>
        <w:jc w:val="both"/>
      </w:pPr>
      <w:r>
        <w:t xml:space="preserve"> Требования закона о наличии письменного</w:t>
      </w:r>
      <w:r>
        <w:t xml:space="preserve"> заявления потерпевшей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</w:t>
      </w:r>
      <w:r>
        <w:t>обстоятельств.</w:t>
      </w:r>
    </w:p>
    <w:p w:rsidR="00A77B3E" w:rsidP="00077C40">
      <w:pPr>
        <w:ind w:firstLine="709"/>
        <w:jc w:val="both"/>
      </w:pPr>
      <w:r>
        <w:t>Как следует из материалов уголовного дела, обвиняемый Килимник Р.С.  вину в совершении преступления, предусмотренного   ч. 1 ст. 158 УК РФ, признал в полном объеме, в содеянном раскаялся. Потерпевшая примирилась с обвиняемым. Последний в пол</w:t>
      </w:r>
      <w:r>
        <w:t xml:space="preserve">ном объеме возместил причиненный вред. Потерпевшая претензий к обвиняемому не имеет. В ходе рассмотрения дела не установлено обстоятельств, свидетельствующих о том, что ходатайство заявлено под каким-либо принуждением со стороны обвиняемого. </w:t>
      </w:r>
    </w:p>
    <w:p w:rsidR="00A77B3E" w:rsidP="00077C40">
      <w:pPr>
        <w:ind w:firstLine="709"/>
        <w:jc w:val="both"/>
      </w:pPr>
      <w:r>
        <w:t>Поскольку ход</w:t>
      </w:r>
      <w:r>
        <w:t>атайство о прекращении уголовного дела за примирением обвиняемого с потерпевшей основано на законе, суд считает возможным   удовлетворить данное ходатайство, производство по уголовному делу в отношении Килимник Р.С. прекратить в связи с их примирением.</w:t>
      </w:r>
    </w:p>
    <w:p w:rsidR="00A77B3E" w:rsidP="00077C40">
      <w:pPr>
        <w:ind w:firstLine="709"/>
        <w:jc w:val="both"/>
      </w:pPr>
      <w:r>
        <w:t xml:space="preserve"> Ос</w:t>
      </w:r>
      <w:r>
        <w:t>нований, препятствующих прекращению производства по делу, судом не установлено.</w:t>
      </w:r>
    </w:p>
    <w:p w:rsidR="00A77B3E" w:rsidP="00077C40">
      <w:pPr>
        <w:ind w:firstLine="709"/>
        <w:jc w:val="both"/>
      </w:pPr>
      <w:r>
        <w:t xml:space="preserve"> Избранная в отношении Килимник Р.С. мера пресечения, в виде подписки о невыезде и надлежащем поведении, подлежит отмене.</w:t>
      </w:r>
    </w:p>
    <w:p w:rsidR="00A77B3E" w:rsidP="00077C40">
      <w:pPr>
        <w:ind w:firstLine="709"/>
        <w:jc w:val="both"/>
      </w:pPr>
      <w:r>
        <w:t>Гражданский иск по делу не заявлен, меры в об</w:t>
      </w:r>
      <w:r>
        <w:t xml:space="preserve">еспечение гражданского иска и возможной конфискации имущества не принимались.  </w:t>
      </w:r>
    </w:p>
    <w:p w:rsidR="00A77B3E" w:rsidP="00077C40">
      <w:pPr>
        <w:ind w:firstLine="709"/>
        <w:jc w:val="both"/>
      </w:pPr>
      <w:r>
        <w:t xml:space="preserve"> Вещественные доказательства по делу отсутствуют.</w:t>
      </w:r>
    </w:p>
    <w:p w:rsidR="00A77B3E" w:rsidP="00077C40">
      <w:pPr>
        <w:ind w:firstLine="709"/>
        <w:jc w:val="both"/>
      </w:pPr>
      <w:r>
        <w:t xml:space="preserve"> Вопрос о процессуальных издержках по делу суд разрешает в соответствии со ст.ст.50, 131, 132, 316 УПК РФ, в том числе отдельн</w:t>
      </w:r>
      <w:r>
        <w:t>ым постановлением в части оплаты труда адвокату.</w:t>
      </w:r>
    </w:p>
    <w:p w:rsidR="00A77B3E" w:rsidP="00077C40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077C40">
      <w:pPr>
        <w:ind w:firstLine="709"/>
        <w:jc w:val="both"/>
      </w:pPr>
      <w:r>
        <w:t xml:space="preserve"> </w:t>
      </w:r>
    </w:p>
    <w:p w:rsidR="00A77B3E" w:rsidP="00077C40">
      <w:pPr>
        <w:ind w:firstLine="709"/>
        <w:jc w:val="both"/>
      </w:pPr>
      <w:r>
        <w:t xml:space="preserve">                                                     </w:t>
      </w:r>
      <w:r>
        <w:t>ПОСТАНОВИЛ:</w:t>
      </w:r>
    </w:p>
    <w:p w:rsidR="00A77B3E" w:rsidP="00077C40">
      <w:pPr>
        <w:ind w:firstLine="709"/>
        <w:jc w:val="both"/>
      </w:pPr>
    </w:p>
    <w:p w:rsidR="00A77B3E" w:rsidP="00077C40">
      <w:pPr>
        <w:ind w:firstLine="709"/>
        <w:jc w:val="both"/>
      </w:pPr>
      <w:r>
        <w:t>Ходатайство потерпев</w:t>
      </w:r>
      <w:r>
        <w:t xml:space="preserve">шей ФИО удовлетворить. </w:t>
      </w:r>
    </w:p>
    <w:p w:rsidR="00A77B3E" w:rsidP="00077C40">
      <w:pPr>
        <w:ind w:firstLine="709"/>
        <w:jc w:val="both"/>
      </w:pPr>
      <w:r>
        <w:t xml:space="preserve">Уголовное дело в отношении Килимник Ростислава Сергеевича, обвиняемого в совершении преступления, предусмотренного ч.1 ст.158 УК РФ, прекратить на основании ст.25 УПК РФ, в связи примирением с потерпевшим. </w:t>
      </w:r>
    </w:p>
    <w:p w:rsidR="00A77B3E" w:rsidP="00077C40">
      <w:pPr>
        <w:ind w:firstLine="709"/>
        <w:jc w:val="both"/>
      </w:pPr>
      <w:r>
        <w:t xml:space="preserve">Меру пресечения Килимник </w:t>
      </w:r>
      <w:r>
        <w:t>Р.С. в виде подписки о невыезде и надлежащем поведении отменить.</w:t>
      </w:r>
    </w:p>
    <w:p w:rsidR="00A77B3E" w:rsidP="00077C40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</w:t>
      </w:r>
      <w:r>
        <w:t>в течение пятнадцати суток с момента вынесения постановления.</w:t>
      </w:r>
    </w:p>
    <w:p w:rsidR="00A77B3E" w:rsidP="00077C40">
      <w:pPr>
        <w:ind w:firstLine="709"/>
        <w:jc w:val="both"/>
      </w:pPr>
    </w:p>
    <w:p w:rsidR="00A77B3E" w:rsidP="00077C40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  подпись                        </w:t>
      </w:r>
      <w:r>
        <w:t xml:space="preserve">   О.В. </w:t>
      </w:r>
      <w:r>
        <w:t>Байбарза</w:t>
      </w:r>
    </w:p>
    <w:p w:rsidR="00A77B3E" w:rsidP="00077C40">
      <w:pPr>
        <w:ind w:firstLine="709"/>
        <w:jc w:val="both"/>
      </w:pPr>
    </w:p>
    <w:p w:rsidR="00077C40" w:rsidRPr="004C1B7C" w:rsidP="00077C40">
      <w:pPr>
        <w:ind w:firstLine="720"/>
        <w:jc w:val="both"/>
      </w:pPr>
      <w:r w:rsidRPr="004C1B7C">
        <w:t>«СОГЛАСОВАНО»</w:t>
      </w:r>
    </w:p>
    <w:p w:rsidR="00077C40" w:rsidP="00077C4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77C40" w:rsidP="00077C4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077C40" w:rsidRPr="006D51A8" w:rsidP="00077C40">
      <w:pPr>
        <w:ind w:firstLine="720"/>
        <w:jc w:val="both"/>
      </w:pPr>
      <w:r w:rsidRPr="006D51A8">
        <w:t>судебного участка №92</w:t>
      </w:r>
    </w:p>
    <w:p w:rsidR="00077C40" w:rsidP="00077C40">
      <w:pPr>
        <w:ind w:firstLine="720"/>
        <w:jc w:val="both"/>
      </w:pPr>
      <w:r w:rsidRPr="006D51A8">
        <w:t>Черноморского судебного района</w:t>
      </w:r>
    </w:p>
    <w:p w:rsidR="00077C40" w:rsidP="00077C40">
      <w:pPr>
        <w:ind w:firstLine="720"/>
        <w:jc w:val="both"/>
      </w:pPr>
      <w:r>
        <w:t>(Черноморский муниципальный район)</w:t>
      </w:r>
    </w:p>
    <w:p w:rsidR="00077C40" w:rsidRPr="006D51A8" w:rsidP="00077C40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077C40" w:rsidP="00077C40">
      <w:pPr>
        <w:ind w:firstLine="709"/>
        <w:jc w:val="both"/>
      </w:pPr>
    </w:p>
    <w:sectPr w:rsidSect="00077C4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40"/>
    <w:rsid w:val="00077C40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77C4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