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48FC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1-92-14/2020</w:t>
      </w:r>
    </w:p>
    <w:p w:rsidR="00A77B3E" w:rsidP="009348FC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9348FC">
      <w:pPr>
        <w:jc w:val="both"/>
      </w:pPr>
    </w:p>
    <w:p w:rsidR="00A77B3E" w:rsidP="009348FC">
      <w:pPr>
        <w:jc w:val="both"/>
      </w:pPr>
      <w:r>
        <w:t xml:space="preserve">26 июня 2020 года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9348FC">
      <w:pPr>
        <w:jc w:val="both"/>
      </w:pPr>
      <w:r>
        <w:t xml:space="preserve">                                                   </w:t>
      </w:r>
    </w:p>
    <w:p w:rsidR="00A77B3E" w:rsidP="009348FC">
      <w:pPr>
        <w:ind w:firstLine="720"/>
        <w:jc w:val="both"/>
      </w:pPr>
      <w:r>
        <w:t>Суд</w:t>
      </w:r>
      <w:r>
        <w:t xml:space="preserve">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 </w:t>
      </w:r>
      <w:r>
        <w:tab/>
      </w:r>
      <w:r>
        <w:tab/>
      </w:r>
      <w:r>
        <w:t>- Байбарза О.В.</w:t>
      </w:r>
    </w:p>
    <w:p w:rsidR="00A77B3E" w:rsidP="009348FC">
      <w:pPr>
        <w:ind w:firstLine="720"/>
        <w:jc w:val="both"/>
      </w:pPr>
      <w:r>
        <w:t xml:space="preserve">при секретаре судебного заседания                     </w:t>
      </w:r>
      <w:r>
        <w:tab/>
        <w:t xml:space="preserve">   </w:t>
      </w:r>
      <w:r>
        <w:tab/>
      </w:r>
      <w:r>
        <w:tab/>
      </w:r>
      <w:r>
        <w:t>- Пономаревой А.Б.</w:t>
      </w:r>
    </w:p>
    <w:p w:rsidR="00A77B3E" w:rsidP="009348FC">
      <w:pPr>
        <w:ind w:firstLine="720"/>
        <w:jc w:val="both"/>
      </w:pPr>
      <w:r>
        <w:t xml:space="preserve">с участием помощника прокурора </w:t>
      </w:r>
    </w:p>
    <w:p w:rsidR="00A77B3E" w:rsidP="009348FC">
      <w:pPr>
        <w:ind w:firstLine="720"/>
        <w:jc w:val="both"/>
      </w:pPr>
      <w:r>
        <w:t>Черноморско</w:t>
      </w:r>
      <w:r>
        <w:t xml:space="preserve">го района Республики Крым                </w:t>
      </w:r>
      <w:r>
        <w:tab/>
        <w:t xml:space="preserve">  </w:t>
      </w:r>
      <w:r>
        <w:tab/>
      </w:r>
      <w:r>
        <w:t>-  Шевченко А.Т.</w:t>
      </w:r>
    </w:p>
    <w:p w:rsidR="00A77B3E" w:rsidP="009348FC">
      <w:pPr>
        <w:ind w:firstLine="720"/>
        <w:jc w:val="both"/>
      </w:pPr>
      <w:r>
        <w:t xml:space="preserve">подсудимого                                                            </w:t>
      </w:r>
      <w:r>
        <w:tab/>
        <w:t xml:space="preserve">  </w:t>
      </w:r>
      <w:r>
        <w:tab/>
      </w:r>
      <w:r>
        <w:tab/>
      </w:r>
      <w:r>
        <w:t>-  Дудкина В.В.</w:t>
      </w:r>
    </w:p>
    <w:p w:rsidR="00A77B3E" w:rsidP="009348FC">
      <w:pPr>
        <w:ind w:firstLine="720"/>
        <w:jc w:val="both"/>
      </w:pPr>
      <w:r>
        <w:t>защитника</w:t>
      </w:r>
      <w:r>
        <w:tab/>
        <w:t>подсудимого</w:t>
      </w:r>
      <w:r>
        <w:tab/>
      </w:r>
      <w:r>
        <w:tab/>
        <w:t xml:space="preserve">            </w:t>
      </w:r>
      <w:r>
        <w:tab/>
        <w:t xml:space="preserve">        </w:t>
      </w:r>
      <w:r>
        <w:tab/>
        <w:t xml:space="preserve">  </w:t>
      </w:r>
      <w:r>
        <w:tab/>
      </w:r>
      <w:r>
        <w:t>-  Орлова Е.В.</w:t>
      </w:r>
    </w:p>
    <w:p w:rsidR="00A77B3E" w:rsidP="009348FC">
      <w:pPr>
        <w:jc w:val="both"/>
      </w:pPr>
      <w:r>
        <w:t>рассмотрев в открытом судебном заседании в</w:t>
      </w:r>
      <w:r>
        <w:t xml:space="preserve">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9348FC">
      <w:pPr>
        <w:ind w:firstLine="720"/>
        <w:jc w:val="both"/>
      </w:pPr>
      <w:r>
        <w:t>Дудкина Виктора Владимировича, ПАСПОРТНЫЕ ДАННЫЕ гражданина Российской Федерации, имеющего среднее обр</w:t>
      </w:r>
      <w:r>
        <w:t xml:space="preserve">азование, не женатого, не военнообязанного, пенсионера, не судимого, зарегистрированного и проживающего по адресу: АДРЕС, </w:t>
      </w:r>
      <w:r>
        <w:t xml:space="preserve"> </w:t>
      </w:r>
    </w:p>
    <w:p w:rsidR="00A77B3E" w:rsidP="009348FC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п</w:t>
      </w:r>
      <w:r>
        <w:t>.«</w:t>
      </w:r>
      <w:r>
        <w:t>в</w:t>
      </w:r>
      <w:r>
        <w:t>» ч.2 ст.115 Уголовного кодекса Российской Федерации,</w:t>
      </w:r>
    </w:p>
    <w:p w:rsidR="00A77B3E" w:rsidP="009348FC">
      <w:pPr>
        <w:jc w:val="both"/>
      </w:pPr>
      <w:r>
        <w:tab/>
      </w:r>
    </w:p>
    <w:p w:rsidR="00A77B3E" w:rsidP="009348FC">
      <w:pPr>
        <w:jc w:val="both"/>
      </w:pPr>
      <w:r>
        <w:t xml:space="preserve">        </w:t>
      </w:r>
      <w:r>
        <w:t xml:space="preserve">                                                         </w:t>
      </w:r>
      <w:r>
        <w:t>УСТАНОВИЛ:</w:t>
      </w:r>
    </w:p>
    <w:p w:rsidR="00A77B3E" w:rsidP="009348FC">
      <w:pPr>
        <w:jc w:val="both"/>
      </w:pPr>
    </w:p>
    <w:p w:rsidR="00A77B3E" w:rsidP="009348FC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Дудкина В.В. в совершении преступления, предусмотренного </w:t>
      </w:r>
      <w:r>
        <w:t>п</w:t>
      </w:r>
      <w:r>
        <w:t>.«</w:t>
      </w:r>
      <w:r>
        <w:t>в</w:t>
      </w:r>
      <w:r>
        <w:t>» ч.2 с</w:t>
      </w:r>
      <w:r>
        <w:t>т.115 УК РФ.</w:t>
      </w:r>
    </w:p>
    <w:p w:rsidR="00A77B3E" w:rsidP="009348FC">
      <w:pPr>
        <w:ind w:firstLine="720"/>
        <w:jc w:val="both"/>
      </w:pPr>
      <w:r>
        <w:t xml:space="preserve">Как следует из предъявленного обвинения, что ДАТА, примерно в </w:t>
      </w:r>
      <w:r>
        <w:t>ВРЕМЯ, Дудкин В.В. находился в своем домовладении, расположенном по адресу: АДРЕС, где вместе со своим знакомым ФИО употреблял спиртное. Примерно в ВРЕМЯ</w:t>
      </w:r>
      <w:r>
        <w:t xml:space="preserve"> часов этого же дня, м</w:t>
      </w:r>
      <w:r>
        <w:t>ежду Дудкиным В.В. и ФИО на почве внезапно возникших личных неприязненных отношений возник словесный конфликт. В ходе конфликта Дудкин В.В., руководствуясь внезапно возникшим преступным умыслом, направленным на причинение телесных повреждений ФИО, осознава</w:t>
      </w:r>
      <w:r>
        <w:t xml:space="preserve">я противоправность и общественную опасность своих действий и неизбежность наступления общественно опасных последствий в виде причинения вреда здоровью ФИО, и желая их наступления, взял лежащий на кухне нож, подошел с ним к ФИО, и, используя его в качестве </w:t>
      </w:r>
      <w:r>
        <w:t xml:space="preserve">оружия, нанёс последнему один  удар указанным ножом в область правого плеча. </w:t>
      </w:r>
    </w:p>
    <w:p w:rsidR="00A77B3E" w:rsidP="009348FC">
      <w:pPr>
        <w:ind w:firstLine="720"/>
        <w:jc w:val="both"/>
      </w:pPr>
      <w:r>
        <w:t xml:space="preserve">Своими умышленными действиями Дудкин В.В. причинил ФИО телесные </w:t>
      </w:r>
      <w:r>
        <w:t xml:space="preserve">повреждения в виде слепого колото-резанного ранения мягких тканей правого плеча. </w:t>
      </w:r>
      <w:r>
        <w:t>Согласно заключению эксперта № НОМЕР</w:t>
      </w:r>
      <w:r>
        <w:t xml:space="preserve"> от ДАТА </w:t>
      </w:r>
      <w:r>
        <w:t>слепое</w:t>
      </w:r>
      <w:r>
        <w:t xml:space="preserve"> колото-резанное ранения мягких тканей правого плеча по критерию кратковременного расстройства здоровья (до 21 дня) носит признаки повреждений, причинивших легкий вред здоровью человека</w:t>
      </w:r>
    </w:p>
    <w:p w:rsidR="00A77B3E" w:rsidP="009348FC">
      <w:pPr>
        <w:ind w:firstLine="720"/>
        <w:jc w:val="both"/>
      </w:pPr>
      <w:r>
        <w:t>Действия подсудимого Дудкина В.В органами дознания</w:t>
      </w:r>
      <w:r>
        <w:t xml:space="preserve"> квалифицированы по </w:t>
      </w:r>
      <w:r>
        <w:t>п</w:t>
      </w:r>
      <w:r>
        <w:t>.«</w:t>
      </w:r>
      <w:r>
        <w:t>в</w:t>
      </w:r>
      <w:r>
        <w:t xml:space="preserve">» ч.2 ст.115 УК Российской Федерации,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   </w:t>
      </w:r>
    </w:p>
    <w:p w:rsidR="00A77B3E" w:rsidP="009348FC">
      <w:pPr>
        <w:ind w:firstLine="720"/>
        <w:jc w:val="both"/>
      </w:pPr>
      <w:r>
        <w:t>Потерпевший ФИО  в судебное заседа</w:t>
      </w:r>
      <w:r>
        <w:t>ние не явился, о дне слушания дела извещен в установленном законом порядке, предоставил ходатайство о рассмотрении дела в его отсутствие, а также  о прекращении уголовного дела в связи с примирением с подсудимым, так как Дудкин В.В. загладил причиненный ем</w:t>
      </w:r>
      <w:r>
        <w:t>у вред, претензий к нему не имеет. Против рассмотрения дела в особом порядке не возражал.</w:t>
      </w:r>
    </w:p>
    <w:p w:rsidR="00A77B3E" w:rsidP="009348FC">
      <w:pPr>
        <w:ind w:firstLine="720"/>
        <w:jc w:val="both"/>
      </w:pPr>
      <w:r>
        <w:t>Подсудимый Дудкин В.В. в ходе всего предварительного следствия сотрудничал с органами  следствия, давал  правдивые и полные показания об обстоятельствах преступления,</w:t>
      </w:r>
      <w:r>
        <w:t xml:space="preserve"> </w:t>
      </w:r>
      <w:r>
        <w:t>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проведении дознания в сокращенной фо</w:t>
      </w:r>
      <w:r>
        <w:t>рме, предусмотренной главой 32.1 УПК РФ, тем самым активно</w:t>
      </w:r>
      <w:r>
        <w:t xml:space="preserve"> способствовал раскрытию и расследованию преступления. В судебном заседании подсудимый полностью признал себя виновным  в инкриминируемом ему деянии и не возражал против прекращения уголовного дела </w:t>
      </w:r>
      <w:r>
        <w:t xml:space="preserve">в отношении него за примирением сторон. 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9348FC">
      <w:pPr>
        <w:ind w:firstLine="720"/>
        <w:jc w:val="both"/>
      </w:pPr>
      <w:r>
        <w:t xml:space="preserve">Защитник подсудимого – Орлов Е.В., действующий на основании ордера  № НОМЕР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</w:t>
      </w:r>
      <w:r>
        <w:t>сил удовлетворить ходатайство  потерпевшего о прекращении уголовного дела в связи с примирением.</w:t>
      </w:r>
    </w:p>
    <w:p w:rsidR="00A77B3E" w:rsidP="009348FC">
      <w:pPr>
        <w:ind w:firstLine="720"/>
        <w:jc w:val="both"/>
      </w:pPr>
      <w:r>
        <w:t>Государственный обвинитель Шевченко А.Т. полагал возможным прекратить уголовное дело в отношении подсудимого на основании ст.25 УПК РФ, т.к. все требования зак</w:t>
      </w:r>
      <w:r>
        <w:t>онодательства в данной части выполнены.</w:t>
      </w:r>
    </w:p>
    <w:p w:rsidR="00A77B3E" w:rsidP="009348FC">
      <w:pPr>
        <w:ind w:firstLine="720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</w:t>
      </w:r>
    </w:p>
    <w:p w:rsidR="00A77B3E" w:rsidP="009348FC">
      <w:pPr>
        <w:ind w:firstLine="720"/>
        <w:jc w:val="both"/>
      </w:pPr>
      <w:r>
        <w:t>Статьей 76 УК РФ предусмотрено, что лицо, впервые с</w:t>
      </w:r>
      <w:r>
        <w:t>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9348FC">
      <w:pPr>
        <w:ind w:firstLine="720"/>
        <w:jc w:val="both"/>
      </w:pPr>
      <w:r>
        <w:t>В соответствии со статьей 25 УПК РФ, суд вправе на основании заявления</w:t>
      </w:r>
      <w:r>
        <w:t xml:space="preserve">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9348FC">
      <w:pPr>
        <w:ind w:firstLine="720"/>
        <w:jc w:val="both"/>
      </w:pPr>
      <w:r>
        <w:t xml:space="preserve">Дудкин В.В. </w:t>
      </w:r>
      <w:r>
        <w:t>совершил преступление, которое согласно ст.15 УК РФ относиться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</w:t>
      </w:r>
      <w:r>
        <w:t xml:space="preserve"> потерпевшим и, как указывает  в заявлении потерпевший, загладил причиненный преступлением вред.</w:t>
      </w:r>
    </w:p>
    <w:p w:rsidR="00A77B3E" w:rsidP="009348FC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</w:t>
      </w:r>
      <w:r>
        <w:t>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</w:t>
      </w:r>
      <w:r>
        <w:t>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9348FC">
      <w:pPr>
        <w:ind w:firstLine="720"/>
        <w:jc w:val="both"/>
      </w:pPr>
      <w:r>
        <w:t>Добровольность и осознанность заявления потерпевшего о примирении с подсудимым, судом проверена.</w:t>
      </w:r>
    </w:p>
    <w:p w:rsidR="00A77B3E" w:rsidP="009348FC">
      <w:pPr>
        <w:ind w:firstLine="720"/>
        <w:jc w:val="both"/>
      </w:pPr>
      <w:r>
        <w:t>Требования закона о наличии письмен</w:t>
      </w:r>
      <w:r>
        <w:t xml:space="preserve">ного заявления потерпевшего о его волеизъявлении к примирению выполнено.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</w:t>
      </w:r>
      <w:r>
        <w:t>других обстоятельств.</w:t>
      </w:r>
    </w:p>
    <w:p w:rsidR="00A77B3E" w:rsidP="009348FC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</w:t>
      </w:r>
      <w:r>
        <w:t>п</w:t>
      </w:r>
      <w:r>
        <w:t>.«</w:t>
      </w:r>
      <w:r>
        <w:t>в</w:t>
      </w:r>
      <w:r>
        <w:t>» ч.2 ст.115 УК РФ, факт совершения этого деяния Дудкиным В.В., а также наличие обстоятельств, которые являются основанием для о</w:t>
      </w:r>
      <w:r>
        <w:t>свобождения лица от уголовной ответственности согласно ст.76 УК РФ, а именно, примирение подсудимого с потерпевшей.</w:t>
      </w:r>
    </w:p>
    <w:p w:rsidR="00A77B3E" w:rsidP="009348FC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</w:t>
      </w:r>
      <w:r>
        <w:t xml:space="preserve">димого, наличие свободно выраженного волеизъявления потерпевшей, которая ходатайствует об освобождении подсудимого от уголовной ответственности в связи с примирением; принимая во внимание, что подсудимый ранее не судим,  учитывая раскаяние  в совершенном </w:t>
      </w:r>
      <w:r>
        <w:t>п</w:t>
      </w:r>
      <w:r>
        <w:t xml:space="preserve">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9348FC">
      <w:pPr>
        <w:ind w:firstLine="720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</w:t>
      </w:r>
      <w:r>
        <w:t>уд считает возможным удовлетворить данное ходатайство, производство по уголовному делу в отношении Дудкина В.В.  прекратить в связи с их примирением.</w:t>
      </w:r>
    </w:p>
    <w:p w:rsidR="00A77B3E" w:rsidP="009348FC">
      <w:pPr>
        <w:ind w:firstLine="720"/>
        <w:jc w:val="both"/>
      </w:pPr>
      <w:r>
        <w:t>В силу п.3 ст.254 УПК Российской Федерации в случаях, предусмотренных статьями 25 и 28 настоящего Кодекса,</w:t>
      </w:r>
      <w:r>
        <w:t xml:space="preserve"> суд прекращает уголовное дело в судебном заседании.    </w:t>
      </w:r>
    </w:p>
    <w:p w:rsidR="00A77B3E" w:rsidP="009348FC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9348FC">
      <w:pPr>
        <w:ind w:firstLine="720"/>
        <w:jc w:val="both"/>
      </w:pPr>
      <w:r>
        <w:t>Мера пресечения, избранная Дудкину В.В.  в виде подписки о невыезде и надлежащем поведении подлежит отмене.</w:t>
      </w:r>
    </w:p>
    <w:p w:rsidR="00A77B3E" w:rsidP="009348FC">
      <w:pPr>
        <w:ind w:firstLine="720"/>
        <w:jc w:val="both"/>
      </w:pPr>
      <w:r>
        <w:t xml:space="preserve">Вопрос о </w:t>
      </w:r>
      <w:r>
        <w:t xml:space="preserve">вещественных доказательствах по делу суд разрешает в соответствии с требованиями ст.81 УПК Российской Федерации. </w:t>
      </w:r>
    </w:p>
    <w:p w:rsidR="00A77B3E" w:rsidP="009348FC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9348FC">
      <w:pPr>
        <w:ind w:firstLine="720"/>
        <w:jc w:val="both"/>
      </w:pPr>
      <w:r>
        <w:t>Вопрос о процессуа</w:t>
      </w:r>
      <w:r>
        <w:t>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9348FC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</w:t>
      </w:r>
      <w:r>
        <w:t xml:space="preserve">ации, мировой судья </w:t>
      </w:r>
    </w:p>
    <w:p w:rsidR="00A77B3E" w:rsidP="009348FC">
      <w:pPr>
        <w:jc w:val="both"/>
      </w:pPr>
    </w:p>
    <w:p w:rsidR="00A77B3E" w:rsidP="009348FC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A77B3E" w:rsidP="009348FC">
      <w:pPr>
        <w:jc w:val="both"/>
      </w:pPr>
    </w:p>
    <w:p w:rsidR="00A77B3E" w:rsidP="009348FC">
      <w:pPr>
        <w:jc w:val="both"/>
      </w:pPr>
      <w:r>
        <w:t xml:space="preserve"> </w:t>
      </w:r>
      <w:r>
        <w:tab/>
      </w:r>
      <w:r>
        <w:t xml:space="preserve">Ходатайство потерпевшего ФИО  удовлетворить. </w:t>
      </w:r>
    </w:p>
    <w:p w:rsidR="00A77B3E" w:rsidP="009348FC">
      <w:pPr>
        <w:jc w:val="both"/>
      </w:pPr>
      <w:r>
        <w:t xml:space="preserve"> </w:t>
      </w:r>
      <w:r>
        <w:tab/>
      </w:r>
      <w:r>
        <w:t>Уголовное дело в отношении Дудкина Виктора Владимировича, обвиняемого в совершении преступления, предусмотренного п. «в» ч</w:t>
      </w:r>
      <w:r>
        <w:t>.2 ст.115 УК РФ, прекратить на основании ст.25 УПК РФ, в связи примирением с потерпевшей.</w:t>
      </w:r>
    </w:p>
    <w:p w:rsidR="00A77B3E" w:rsidP="009348FC">
      <w:pPr>
        <w:ind w:firstLine="720"/>
        <w:jc w:val="both"/>
      </w:pPr>
      <w:r>
        <w:t>Меру пресечения Дудкину В.В., в виде подписки о невыезде и надлежащем поведении, отменить.</w:t>
      </w:r>
    </w:p>
    <w:p w:rsidR="00A77B3E" w:rsidP="009348FC">
      <w:pPr>
        <w:ind w:firstLine="720"/>
        <w:jc w:val="both"/>
      </w:pPr>
      <w:r>
        <w:t>Вещественные доказательства по делу – нож, находящийся на хранении в камере</w:t>
      </w:r>
      <w:r>
        <w:t xml:space="preserve"> хранения вещественных доказательств ОМВД России по Черноморскому району, уничтожить.</w:t>
      </w:r>
    </w:p>
    <w:p w:rsidR="00A77B3E" w:rsidP="009348F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</w:t>
      </w:r>
      <w:r>
        <w:t>и суток с момента вынесения постановления.</w:t>
      </w:r>
    </w:p>
    <w:p w:rsidR="00A77B3E" w:rsidP="009348FC">
      <w:pPr>
        <w:jc w:val="both"/>
      </w:pPr>
    </w:p>
    <w:p w:rsidR="00A77B3E" w:rsidP="009348FC">
      <w:pPr>
        <w:jc w:val="both"/>
      </w:pPr>
    </w:p>
    <w:p w:rsidR="00A77B3E" w:rsidP="009348F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</w:t>
      </w:r>
      <w:r>
        <w:t xml:space="preserve">подпись                     </w:t>
      </w:r>
      <w:r>
        <w:t xml:space="preserve"> О.В. Байбарза</w:t>
      </w:r>
    </w:p>
    <w:p w:rsidR="00A77B3E" w:rsidP="009348FC">
      <w:pPr>
        <w:jc w:val="both"/>
      </w:pPr>
    </w:p>
    <w:p w:rsidR="009348FC" w:rsidRPr="006D51A8" w:rsidP="009348FC">
      <w:pPr>
        <w:ind w:firstLine="720"/>
        <w:jc w:val="both"/>
      </w:pPr>
      <w:r w:rsidRPr="006D51A8">
        <w:t>«СОГЛАСОВАНО»</w:t>
      </w:r>
    </w:p>
    <w:p w:rsidR="009348FC" w:rsidRPr="006D51A8" w:rsidP="009348FC">
      <w:pPr>
        <w:ind w:firstLine="720"/>
        <w:jc w:val="both"/>
      </w:pPr>
    </w:p>
    <w:p w:rsidR="009348FC" w:rsidRPr="006D51A8" w:rsidP="009348FC">
      <w:pPr>
        <w:ind w:firstLine="720"/>
        <w:jc w:val="both"/>
      </w:pPr>
      <w:r w:rsidRPr="006D51A8">
        <w:t>Мировой судья</w:t>
      </w:r>
    </w:p>
    <w:p w:rsidR="009348FC" w:rsidRPr="006D51A8" w:rsidP="009348FC">
      <w:pPr>
        <w:ind w:firstLine="720"/>
        <w:jc w:val="both"/>
      </w:pPr>
      <w:r w:rsidRPr="006D51A8">
        <w:t>судебного участка №92</w:t>
      </w:r>
    </w:p>
    <w:p w:rsidR="00A77B3E" w:rsidP="009348F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348FC">
      <w:pPr>
        <w:jc w:val="both"/>
      </w:pPr>
    </w:p>
    <w:p w:rsidR="00A77B3E" w:rsidP="009348FC">
      <w:pPr>
        <w:jc w:val="both"/>
      </w:pPr>
      <w:r>
        <w:t xml:space="preserve"> </w:t>
      </w:r>
    </w:p>
    <w:p w:rsidR="00A77B3E" w:rsidP="009348FC">
      <w:pPr>
        <w:jc w:val="both"/>
      </w:pPr>
      <w:r>
        <w:t xml:space="preserve"> </w:t>
      </w:r>
    </w:p>
    <w:p w:rsidR="00A77B3E" w:rsidP="009348FC">
      <w:pPr>
        <w:jc w:val="both"/>
      </w:pPr>
      <w:r>
        <w:t xml:space="preserve"> </w:t>
      </w:r>
    </w:p>
    <w:p w:rsidR="00A77B3E" w:rsidP="009348FC">
      <w:pPr>
        <w:jc w:val="both"/>
      </w:pPr>
      <w:r>
        <w:t xml:space="preserve"> </w:t>
      </w:r>
    </w:p>
    <w:p w:rsidR="00A77B3E" w:rsidP="009348FC">
      <w:pPr>
        <w:jc w:val="both"/>
      </w:pPr>
      <w:r>
        <w:t xml:space="preserve"> </w:t>
      </w:r>
    </w:p>
    <w:p w:rsidR="00A77B3E" w:rsidP="009348FC">
      <w:pPr>
        <w:jc w:val="both"/>
      </w:pPr>
    </w:p>
    <w:p w:rsidR="00A77B3E" w:rsidP="009348FC">
      <w:pPr>
        <w:jc w:val="both"/>
      </w:pPr>
    </w:p>
    <w:p w:rsidR="00A77B3E" w:rsidP="009348FC">
      <w:pPr>
        <w:jc w:val="both"/>
      </w:pPr>
      <w:r>
        <w:t xml:space="preserve">         </w:t>
      </w:r>
    </w:p>
    <w:p w:rsidR="00A77B3E" w:rsidP="009348FC">
      <w:pPr>
        <w:jc w:val="both"/>
      </w:pPr>
    </w:p>
    <w:p w:rsidR="00A77B3E" w:rsidP="009348FC">
      <w:pPr>
        <w:jc w:val="both"/>
      </w:pPr>
    </w:p>
    <w:p w:rsidR="00A77B3E" w:rsidP="009348FC">
      <w:pPr>
        <w:jc w:val="both"/>
      </w:pPr>
    </w:p>
    <w:p w:rsidR="00A77B3E" w:rsidP="009348FC">
      <w:pPr>
        <w:jc w:val="both"/>
      </w:pPr>
    </w:p>
    <w:sectPr w:rsidSect="009348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FC"/>
    <w:rsid w:val="006D51A8"/>
    <w:rsid w:val="009348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