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5121D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</w:t>
      </w:r>
      <w:r>
        <w:t>Дело № 1-92-17/2019</w:t>
      </w:r>
    </w:p>
    <w:p w:rsidR="00A77B3E" w:rsidP="0045121D">
      <w:pPr>
        <w:jc w:val="both"/>
      </w:pPr>
      <w:r>
        <w:t xml:space="preserve">                                                         ПОСТАНОВЛЕНИЕ</w:t>
      </w:r>
    </w:p>
    <w:p w:rsidR="00A77B3E" w:rsidP="0045121D">
      <w:pPr>
        <w:jc w:val="both"/>
      </w:pPr>
    </w:p>
    <w:p w:rsidR="00A77B3E" w:rsidP="0045121D">
      <w:pPr>
        <w:jc w:val="both"/>
      </w:pPr>
      <w:r>
        <w:t xml:space="preserve">28 августа 2019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45121D">
      <w:pPr>
        <w:jc w:val="both"/>
      </w:pPr>
      <w:r>
        <w:t xml:space="preserve">                                                   </w:t>
      </w:r>
    </w:p>
    <w:p w:rsidR="00A77B3E" w:rsidP="0045121D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>- Байбарза О.В.</w:t>
      </w:r>
    </w:p>
    <w:p w:rsidR="00A77B3E" w:rsidP="0045121D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</w:t>
      </w:r>
      <w:r>
        <w:tab/>
        <w:t>- П</w:t>
      </w:r>
      <w:r>
        <w:t>оповой Е.Е.</w:t>
      </w:r>
    </w:p>
    <w:p w:rsidR="00A77B3E" w:rsidP="0045121D">
      <w:pPr>
        <w:ind w:firstLine="720"/>
        <w:jc w:val="both"/>
      </w:pPr>
      <w:r>
        <w:t xml:space="preserve">с участием помощника прокурора </w:t>
      </w:r>
    </w:p>
    <w:p w:rsidR="00A77B3E" w:rsidP="0045121D">
      <w:pPr>
        <w:ind w:firstLine="720"/>
        <w:jc w:val="both"/>
      </w:pPr>
      <w:r>
        <w:t xml:space="preserve">Черноморского района Республики Крым                      </w:t>
      </w:r>
      <w:r>
        <w:tab/>
        <w:t>-  Благодатного В.В.</w:t>
      </w:r>
    </w:p>
    <w:p w:rsidR="00A77B3E" w:rsidP="0045121D">
      <w:pPr>
        <w:ind w:firstLine="720"/>
        <w:jc w:val="both"/>
      </w:pPr>
      <w:r>
        <w:t xml:space="preserve">подсудимого                                                          </w:t>
      </w:r>
      <w:r>
        <w:tab/>
        <w:t xml:space="preserve">         </w:t>
      </w:r>
      <w:r>
        <w:tab/>
        <w:t>-  Радченко В.Н.</w:t>
      </w:r>
    </w:p>
    <w:p w:rsidR="00A77B3E" w:rsidP="0045121D">
      <w:pPr>
        <w:ind w:firstLine="720"/>
        <w:jc w:val="both"/>
      </w:pPr>
      <w:r>
        <w:t>защитника подсудимого</w:t>
      </w:r>
      <w:r>
        <w:tab/>
        <w:t xml:space="preserve">             </w:t>
      </w:r>
      <w:r>
        <w:t xml:space="preserve">        </w:t>
      </w:r>
      <w:r>
        <w:tab/>
        <w:t xml:space="preserve"> </w:t>
      </w:r>
      <w:r>
        <w:tab/>
        <w:t xml:space="preserve">  </w:t>
      </w:r>
      <w:r>
        <w:tab/>
        <w:t>-  Ушакова А.Н.</w:t>
      </w:r>
    </w:p>
    <w:p w:rsidR="00A77B3E" w:rsidP="0045121D">
      <w:pPr>
        <w:ind w:firstLine="720"/>
        <w:jc w:val="both"/>
      </w:pPr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ФИО</w:t>
      </w:r>
    </w:p>
    <w:p w:rsidR="00A77B3E" w:rsidP="0045121D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 Радчен</w:t>
      </w:r>
      <w:r>
        <w:t>ко Владислава Николаевича, ПАСПОРТНЫЕ ДАННЫЕ</w:t>
      </w:r>
      <w:r>
        <w:t xml:space="preserve">, гражданина Украины, имеющего средне-специальное образование,  работающего поваром, не женатого, </w:t>
      </w:r>
      <w:r>
        <w:t>военнообязанного, ДАННЫЕ ИЗЪЯТЫ</w:t>
      </w:r>
      <w:r>
        <w:t xml:space="preserve">, не судимого, зарегистрированного и проживающего по адресу: АДРЕС,  </w:t>
      </w:r>
    </w:p>
    <w:p w:rsidR="00A77B3E" w:rsidP="0045121D">
      <w:pPr>
        <w:ind w:firstLine="720"/>
        <w:jc w:val="both"/>
      </w:pPr>
      <w:r>
        <w:t xml:space="preserve">обвиняемого в совершении преступления, предусмотренного   ч.1 ст.167 Уголовного кодекса Российской Федерации, </w:t>
      </w:r>
    </w:p>
    <w:p w:rsidR="00A77B3E" w:rsidP="0045121D">
      <w:pPr>
        <w:jc w:val="both"/>
      </w:pPr>
      <w:r>
        <w:t xml:space="preserve"> </w:t>
      </w:r>
    </w:p>
    <w:p w:rsidR="00A77B3E" w:rsidP="0045121D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45121D">
      <w:pPr>
        <w:jc w:val="both"/>
      </w:pPr>
    </w:p>
    <w:p w:rsidR="00A77B3E" w:rsidP="0045121D">
      <w:pPr>
        <w:ind w:firstLine="720"/>
        <w:jc w:val="both"/>
      </w:pPr>
      <w:r>
        <w:t>В производстве мирового судьи судебного участка № 92 Черноморского судебного рай</w:t>
      </w:r>
      <w:r>
        <w:t>она Республики Крым находится уголовное дело по обвинению Радченко В.Н. в совершении преступления, предусмотренного ч.1 ст.167 УК РФ.</w:t>
      </w:r>
    </w:p>
    <w:p w:rsidR="00A77B3E" w:rsidP="0045121D">
      <w:pPr>
        <w:ind w:firstLine="720"/>
        <w:jc w:val="both"/>
      </w:pPr>
      <w:r>
        <w:t>Как следует из предъявленного   обвинения, ДАТА, с ВРЕМЯ</w:t>
      </w:r>
      <w:r>
        <w:t xml:space="preserve"> часов </w:t>
      </w:r>
      <w:r>
        <w:t>до</w:t>
      </w:r>
      <w:r>
        <w:t xml:space="preserve"> </w:t>
      </w:r>
      <w:r>
        <w:t>ВРЕМЯ</w:t>
      </w:r>
      <w:r>
        <w:t xml:space="preserve"> часов,  Радченко В.Н., находясь по месту своего жи</w:t>
      </w:r>
      <w:r>
        <w:t>тельства по адресу: АДРЕС употреблял спиртные напитки.  Примерно в ВРЕМЯ</w:t>
      </w:r>
      <w:r>
        <w:t xml:space="preserve"> часов, ДАТА, Радченко В.Н., находясь возле магазина «Продукты», расположенного по адресу: АДРЕС, подошел к ФИО, который находился в своем автомобиле МАРКА АВТОМОБИЛЯ, регистрационный </w:t>
      </w:r>
      <w:r>
        <w:t>знак НОМЕР</w:t>
      </w:r>
      <w:r>
        <w:t xml:space="preserve">. Во время общения, между Радченко В.Н. и ФИО возник словесный конфликт, в ходе которого Радченко В.Н., руководствуясь внезапно возникшим преступным умыслом, направленным на повреждение чужого имущества, осознавая общественную опасность своих </w:t>
      </w:r>
      <w:r>
        <w:t>действий, предвидя неизбежность наступления общественно опасных последствий в виде причинения ФИО материального ущерба и желая их наступления, подошел к указанному автомобилю и умышленно нанес удар ногой по его заднему левому крылу, повредив его. В результ</w:t>
      </w:r>
      <w:r>
        <w:t>ате своих умышленных действий Радченко В.Н. повредил принадлежащий ФИО автомобиль МАРКА АВТОМОБИЛЯ с государственным регистрационным знаком НОМЕР</w:t>
      </w:r>
      <w:r>
        <w:t>, причинив потерпевшему значительный материальный ущерб на общую сумму СУММА.</w:t>
      </w:r>
    </w:p>
    <w:p w:rsidR="00A77B3E" w:rsidP="0045121D">
      <w:pPr>
        <w:ind w:firstLine="720"/>
        <w:jc w:val="both"/>
      </w:pPr>
      <w:r>
        <w:t xml:space="preserve">Действия подсудимого Радченко </w:t>
      </w:r>
      <w:r>
        <w:t>В.Н. органами дознания квалифицированы по ч.1 ст.167 УК Российской Федерации, как умышленное уничтожение чужого имущества, если это деяние повлекло причинение значительного   ущерба.</w:t>
      </w:r>
    </w:p>
    <w:p w:rsidR="00A77B3E" w:rsidP="0045121D">
      <w:pPr>
        <w:ind w:firstLine="720"/>
        <w:jc w:val="both"/>
      </w:pPr>
      <w:r>
        <w:t>Потерпевший ФИО в судебном заседании заявил ходатайство о прекращении уго</w:t>
      </w:r>
      <w:r>
        <w:t>ловного дела в связи с примирением с подсудимым, так как Радченко В.Н. загладил причиненный ему вред,  претензий к нему не имеет.</w:t>
      </w:r>
    </w:p>
    <w:p w:rsidR="00A77B3E" w:rsidP="0045121D">
      <w:pPr>
        <w:ind w:firstLine="720"/>
        <w:jc w:val="both"/>
      </w:pPr>
      <w:r>
        <w:t>Подсудимый Радченко В.Н., в ходе всего предварительного следствия сотрудничал с органами  следствия, давал  правдивые и полные</w:t>
      </w:r>
      <w:r>
        <w:t xml:space="preserve">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</w:t>
      </w:r>
      <w:r>
        <w:t xml:space="preserve">овал о проведении дознания в сокращенной </w:t>
      </w:r>
      <w:r>
        <w:t>форме, предусмотренной главой 32.1 УПК РФ, тем самым активно</w:t>
      </w:r>
      <w:r>
        <w:t xml:space="preserve">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</w:t>
      </w:r>
      <w:r>
        <w:t>озражал против прекращения уголовного дела в отношении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45121D">
      <w:pPr>
        <w:ind w:firstLine="720"/>
        <w:jc w:val="both"/>
      </w:pPr>
      <w:r>
        <w:t>Защитник подсудимого – Ушаков А.Н.  поддержал позицию подсудимого и просил</w:t>
      </w:r>
      <w:r>
        <w:t xml:space="preserve"> удовлетворить ходатайство потерпевшего о прекращении уголовного дела в связи с примирением.</w:t>
      </w:r>
    </w:p>
    <w:p w:rsidR="00A77B3E" w:rsidP="0045121D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в отношении подсудимого на основании ст.25 УПК РФ, т.к. все требования зако</w:t>
      </w:r>
      <w:r>
        <w:t>нодательства в данной части выполнены.</w:t>
      </w:r>
    </w:p>
    <w:p w:rsidR="00A77B3E" w:rsidP="0045121D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5121D">
      <w:pPr>
        <w:ind w:firstLine="720"/>
        <w:jc w:val="both"/>
      </w:pPr>
      <w:r>
        <w:t>Статьей 76 УК РФ предусмотрено, что лицо, вп</w:t>
      </w:r>
      <w:r>
        <w:t>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5121D">
      <w:pPr>
        <w:ind w:firstLine="720"/>
        <w:jc w:val="both"/>
      </w:pPr>
      <w:r>
        <w:t>В соответствии со статьей 25 УПК РФ, суд вправе на основании за</w:t>
      </w:r>
      <w:r>
        <w:t xml:space="preserve">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45121D">
      <w:pPr>
        <w:jc w:val="both"/>
      </w:pPr>
      <w:r>
        <w:t>Радченко</w:t>
      </w:r>
      <w:r>
        <w:t xml:space="preserve"> В.Н совершил преступление, которое согласно ст.15 УК РФ относиться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</w:t>
      </w:r>
      <w:r>
        <w:t>лся с потерпевшим и, как указывает  в заявлении потерпевший, загладил причиненный преступлением вред.</w:t>
      </w:r>
    </w:p>
    <w:p w:rsidR="00A77B3E" w:rsidP="0045121D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</w:t>
      </w:r>
      <w:r>
        <w:t xml:space="preserve">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</w:t>
      </w:r>
      <w:r>
        <w:t>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45121D">
      <w:pPr>
        <w:ind w:firstLine="720"/>
        <w:jc w:val="both"/>
      </w:pPr>
      <w:r>
        <w:t>Добровольность и осознанность заявления потерпевшего о примирении с подсудимым, судом проверена.</w:t>
      </w:r>
    </w:p>
    <w:p w:rsidR="00A77B3E" w:rsidP="0045121D">
      <w:pPr>
        <w:ind w:firstLine="720"/>
        <w:jc w:val="both"/>
      </w:pPr>
      <w:r>
        <w:t>Требования закона о наличии пи</w:t>
      </w:r>
      <w:r>
        <w:t>сьменного заявления потерпевшего о его волеизъявлении к примирению выполнено.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</w:t>
      </w:r>
      <w:r>
        <w:t>юбых других обстоятельств.</w:t>
      </w:r>
    </w:p>
    <w:p w:rsidR="00A77B3E" w:rsidP="0045121D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ст.167 УК РФ, факт совершения этого деяния Радченко В.Н, а также наличие обстоятельств, которые являются основанием для осв</w:t>
      </w:r>
      <w:r>
        <w:t>обождения лица от уголовной ответственности согласно ст.76 УК РФ, а именно, примирение подсудимого с потерпевшим.</w:t>
      </w:r>
    </w:p>
    <w:p w:rsidR="00A77B3E" w:rsidP="0045121D">
      <w:pPr>
        <w:ind w:firstLine="720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</w:t>
      </w:r>
      <w:r>
        <w:t>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является инвалидом третьей группы с де</w:t>
      </w:r>
      <w:r>
        <w:t xml:space="preserve">тства, раскаялся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45121D">
      <w:pPr>
        <w:ind w:firstLine="720"/>
        <w:jc w:val="both"/>
      </w:pPr>
      <w:r>
        <w:t>Поскольку ходатайство о прекращении уголовного дела за примирением подсудимого с п</w:t>
      </w:r>
      <w:r>
        <w:t xml:space="preserve">отерпевшим основано на законе, суд считает возможным удовлетворить данное </w:t>
      </w:r>
      <w:r>
        <w:t>ходатайство, производство по уголовному делу в отношении Радченко В.Н прекратить в связи с их примирением.</w:t>
      </w:r>
    </w:p>
    <w:p w:rsidR="00A77B3E" w:rsidP="0045121D">
      <w:pPr>
        <w:ind w:firstLine="720"/>
        <w:jc w:val="both"/>
      </w:pPr>
      <w:r>
        <w:t>В силу п.3 ст.254 УПК Российской Федерации в случаях, предусмотренных стать</w:t>
      </w:r>
      <w:r>
        <w:t xml:space="preserve">ями 25 и 28 настоящего Кодекса, суд прекращает уголовное дело в судебном заседании.    </w:t>
      </w:r>
    </w:p>
    <w:p w:rsidR="00A77B3E" w:rsidP="0045121D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45121D">
      <w:pPr>
        <w:ind w:firstLine="720"/>
        <w:jc w:val="both"/>
      </w:pPr>
      <w:r>
        <w:t>Мера пресечения Радченко В.Н в виде подписки о невыезде и надлежащем поведении подлежи</w:t>
      </w:r>
      <w:r>
        <w:t>т отмене.</w:t>
      </w:r>
    </w:p>
    <w:p w:rsidR="00A77B3E" w:rsidP="0045121D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45121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45121D">
      <w:pPr>
        <w:ind w:firstLine="720"/>
        <w:jc w:val="both"/>
      </w:pPr>
      <w:r>
        <w:t>Вопрос о процессуальных издержках по д</w:t>
      </w:r>
      <w:r>
        <w:t>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45121D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45121D">
      <w:pPr>
        <w:jc w:val="both"/>
      </w:pPr>
    </w:p>
    <w:p w:rsidR="00A77B3E" w:rsidP="0045121D">
      <w:pPr>
        <w:jc w:val="both"/>
      </w:pPr>
      <w:r>
        <w:t xml:space="preserve">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45121D">
      <w:pPr>
        <w:jc w:val="both"/>
      </w:pPr>
    </w:p>
    <w:p w:rsidR="00A77B3E" w:rsidP="0045121D">
      <w:pPr>
        <w:jc w:val="both"/>
      </w:pPr>
      <w:r>
        <w:t xml:space="preserve"> </w:t>
      </w:r>
      <w:r>
        <w:tab/>
      </w:r>
      <w:r>
        <w:t xml:space="preserve">Ходатайство   потерпевшего  ФИО удовлетворить. </w:t>
      </w:r>
    </w:p>
    <w:p w:rsidR="00A77B3E" w:rsidP="0045121D">
      <w:pPr>
        <w:jc w:val="both"/>
      </w:pPr>
      <w:r>
        <w:t xml:space="preserve"> </w:t>
      </w:r>
      <w:r>
        <w:tab/>
      </w:r>
      <w:r>
        <w:t>Уголовное дело в отношении Радченко Владислава Николаевича, обвиняемого в совершении преступления, предусмотренного ч.1 ст.167 УК РФ,</w:t>
      </w:r>
      <w:r>
        <w:t xml:space="preserve"> прекратить на основании ст.25 УПК РФ, в связи примирением с потерпевшим.</w:t>
      </w:r>
    </w:p>
    <w:p w:rsidR="00A77B3E" w:rsidP="0045121D">
      <w:pPr>
        <w:ind w:firstLine="720"/>
        <w:jc w:val="both"/>
      </w:pPr>
      <w:r>
        <w:t>Меру пресечения Радченко В.Н. в виде подписки о невыезде и надлежащем поведении отменить.</w:t>
      </w:r>
    </w:p>
    <w:p w:rsidR="00A77B3E" w:rsidP="0045121D">
      <w:pPr>
        <w:ind w:firstLine="720"/>
        <w:jc w:val="both"/>
      </w:pPr>
      <w:r>
        <w:t>Вещественные доказательства по делу - автомобиль МАРКА АВТОМОБИЛЯ регистрационный знак НОМЕР</w:t>
      </w:r>
      <w:r>
        <w:t>, переданный на хранение  ФИО, оставить в его собственности.</w:t>
      </w:r>
    </w:p>
    <w:p w:rsidR="00A77B3E" w:rsidP="0045121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</w:t>
      </w:r>
      <w:r>
        <w:t>сения постановления.</w:t>
      </w:r>
    </w:p>
    <w:p w:rsidR="00A77B3E" w:rsidP="0045121D">
      <w:pPr>
        <w:jc w:val="both"/>
      </w:pPr>
    </w:p>
    <w:p w:rsidR="00A77B3E" w:rsidP="0045121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</w:t>
      </w:r>
      <w:r>
        <w:tab/>
        <w:t xml:space="preserve">                              О.В. Байбарза</w:t>
      </w:r>
    </w:p>
    <w:p w:rsidR="00A77B3E" w:rsidP="0045121D">
      <w:pPr>
        <w:jc w:val="both"/>
      </w:pPr>
    </w:p>
    <w:p w:rsidR="00A77B3E" w:rsidP="0045121D">
      <w:pPr>
        <w:jc w:val="both"/>
      </w:pPr>
    </w:p>
    <w:p w:rsidR="0045121D" w:rsidRPr="006D51A8" w:rsidP="0045121D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45121D" w:rsidRPr="006D51A8" w:rsidP="0045121D">
      <w:pPr>
        <w:ind w:firstLine="720"/>
        <w:jc w:val="both"/>
      </w:pPr>
    </w:p>
    <w:p w:rsidR="0045121D" w:rsidRPr="006D51A8" w:rsidP="0045121D">
      <w:pPr>
        <w:ind w:firstLine="720"/>
        <w:jc w:val="both"/>
      </w:pPr>
      <w:r w:rsidRPr="006D51A8">
        <w:t>Мировой судья</w:t>
      </w:r>
    </w:p>
    <w:p w:rsidR="0045121D" w:rsidRPr="006D51A8" w:rsidP="0045121D">
      <w:pPr>
        <w:ind w:firstLine="720"/>
        <w:jc w:val="both"/>
      </w:pPr>
      <w:r w:rsidRPr="006D51A8">
        <w:t>судебного участка №92</w:t>
      </w:r>
    </w:p>
    <w:p w:rsidR="0045121D" w:rsidRPr="006D51A8" w:rsidP="004512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  <w:r>
        <w:t xml:space="preserve"> </w:t>
      </w:r>
    </w:p>
    <w:p w:rsidR="00A77B3E" w:rsidP="0045121D">
      <w:pPr>
        <w:jc w:val="both"/>
      </w:pPr>
      <w:r>
        <w:t xml:space="preserve"> </w:t>
      </w:r>
    </w:p>
    <w:p w:rsidR="00A77B3E" w:rsidP="0045121D">
      <w:pPr>
        <w:jc w:val="both"/>
      </w:pPr>
      <w:r>
        <w:t xml:space="preserve"> </w:t>
      </w:r>
    </w:p>
    <w:p w:rsidR="00A77B3E" w:rsidP="0045121D">
      <w:pPr>
        <w:jc w:val="both"/>
      </w:pPr>
      <w:r>
        <w:t xml:space="preserve">         </w:t>
      </w: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</w:p>
    <w:p w:rsidR="00A77B3E" w:rsidP="0045121D">
      <w:pPr>
        <w:jc w:val="both"/>
      </w:pPr>
    </w:p>
    <w:sectPr w:rsidSect="004512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1D"/>
    <w:rsid w:val="0045121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