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80E2D">
      <w:pPr>
        <w:jc w:val="right"/>
      </w:pPr>
      <w:r>
        <w:t xml:space="preserve">                       Дело №1-92-18/2022</w:t>
      </w:r>
    </w:p>
    <w:p w:rsidR="00A77B3E" w:rsidP="00E80E2D">
      <w:pPr>
        <w:jc w:val="right"/>
      </w:pPr>
      <w:r>
        <w:t>УИД: 91МS0092-01-2022-000676-14</w:t>
      </w:r>
    </w:p>
    <w:p w:rsidR="00A77B3E" w:rsidP="00E80E2D">
      <w:pPr>
        <w:jc w:val="both"/>
      </w:pPr>
    </w:p>
    <w:p w:rsidR="00A77B3E" w:rsidP="00E80E2D">
      <w:pPr>
        <w:jc w:val="both"/>
      </w:pPr>
      <w:r>
        <w:t xml:space="preserve">                                                  </w:t>
      </w:r>
      <w:r>
        <w:t xml:space="preserve"> ПОСТАНОВЛЕНИЕ</w:t>
      </w:r>
    </w:p>
    <w:p w:rsidR="00A77B3E" w:rsidP="00E80E2D">
      <w:pPr>
        <w:jc w:val="both"/>
      </w:pPr>
    </w:p>
    <w:p w:rsidR="00A77B3E" w:rsidP="00E80E2D">
      <w:pPr>
        <w:jc w:val="both"/>
      </w:pPr>
      <w:r>
        <w:t xml:space="preserve">08 апреля 2022 года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E80E2D">
      <w:pPr>
        <w:jc w:val="both"/>
      </w:pPr>
      <w:r>
        <w:t xml:space="preserve">                                                   </w:t>
      </w:r>
    </w:p>
    <w:p w:rsidR="00A77B3E" w:rsidP="00E80E2D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</w:t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E80E2D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</w:t>
      </w:r>
      <w:r>
        <w:tab/>
      </w:r>
      <w:r>
        <w:t>- Пономаревой А.</w:t>
      </w:r>
      <w:r>
        <w:t>Б.</w:t>
      </w:r>
    </w:p>
    <w:p w:rsidR="00A77B3E" w:rsidP="00E80E2D">
      <w:pPr>
        <w:ind w:firstLine="720"/>
        <w:jc w:val="both"/>
      </w:pPr>
      <w:r>
        <w:t>с участием:</w:t>
      </w:r>
    </w:p>
    <w:p w:rsidR="00A77B3E" w:rsidP="00E80E2D">
      <w:pPr>
        <w:ind w:firstLine="720"/>
        <w:jc w:val="both"/>
      </w:pPr>
      <w:r>
        <w:t>государственного обвинителя – заместителя</w:t>
      </w:r>
    </w:p>
    <w:p w:rsidR="00A77B3E" w:rsidP="00E80E2D">
      <w:pPr>
        <w:ind w:firstLine="720"/>
        <w:jc w:val="both"/>
      </w:pPr>
      <w:r>
        <w:t xml:space="preserve">прокурора Черноморского района                   </w:t>
      </w:r>
      <w:r>
        <w:tab/>
        <w:t xml:space="preserve">       </w:t>
      </w:r>
      <w:r>
        <w:tab/>
        <w:t>-  Падалка О.В.</w:t>
      </w:r>
    </w:p>
    <w:p w:rsidR="00A77B3E" w:rsidP="00E80E2D">
      <w:pPr>
        <w:ind w:firstLine="720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-  </w:t>
      </w:r>
      <w:r>
        <w:t>Абдухалилова</w:t>
      </w:r>
      <w:r>
        <w:t xml:space="preserve"> Ш.А.</w:t>
      </w:r>
    </w:p>
    <w:p w:rsidR="00A77B3E" w:rsidP="00E80E2D">
      <w:pPr>
        <w:ind w:firstLine="720"/>
        <w:jc w:val="both"/>
      </w:pPr>
      <w:r>
        <w:t xml:space="preserve">защитника обвиняемого                           </w:t>
      </w:r>
      <w:r>
        <w:tab/>
      </w:r>
      <w:r>
        <w:tab/>
      </w:r>
      <w:r>
        <w:tab/>
        <w:t>-  Ушакова А.Н.</w:t>
      </w:r>
    </w:p>
    <w:p w:rsidR="00A77B3E" w:rsidP="00E80E2D">
      <w:pPr>
        <w:ind w:firstLine="720"/>
        <w:jc w:val="both"/>
      </w:pPr>
      <w:r>
        <w:t>потерпевшего</w:t>
      </w:r>
      <w:r>
        <w:t xml:space="preserve">                                                              </w:t>
      </w:r>
      <w:r>
        <w:tab/>
        <w:t>-  ФИО</w:t>
      </w:r>
    </w:p>
    <w:p w:rsidR="00A77B3E" w:rsidP="00E80E2D">
      <w:pPr>
        <w:ind w:firstLine="720"/>
        <w:jc w:val="both"/>
      </w:pPr>
      <w:r>
        <w:t xml:space="preserve">потерпевшего                                                              </w:t>
      </w:r>
      <w:r>
        <w:tab/>
        <w:t>-  ФИО</w:t>
      </w:r>
    </w:p>
    <w:p w:rsidR="00A77B3E" w:rsidP="00E80E2D">
      <w:pPr>
        <w:jc w:val="both"/>
      </w:pPr>
      <w:r>
        <w:t>рассмотрев в предварительном закрытом судебном заседании в помещении судебного участка №92 Черноморского</w:t>
      </w:r>
      <w:r>
        <w:t xml:space="preserve"> судебного района Республики Крым, уголовное дело в отношении: </w:t>
      </w:r>
    </w:p>
    <w:p w:rsidR="00A77B3E" w:rsidP="00E80E2D">
      <w:pPr>
        <w:ind w:firstLine="720"/>
        <w:jc w:val="both"/>
      </w:pPr>
      <w:r>
        <w:t>Абдухалилова</w:t>
      </w:r>
      <w:r>
        <w:t xml:space="preserve"> </w:t>
      </w:r>
      <w:r>
        <w:t>Шухрата</w:t>
      </w:r>
      <w:r>
        <w:t xml:space="preserve"> </w:t>
      </w:r>
      <w:r>
        <w:t>Аширахимовича</w:t>
      </w:r>
      <w:r>
        <w:t>, ПАСПОРТНЫЕ ДАННЫЕ</w:t>
      </w:r>
      <w:r>
        <w:t>, гражданина Российской Федерации, имеющего средне-специальное образование, женатого, имеющего на иждивении ИЗЪЯТО</w:t>
      </w:r>
      <w:r>
        <w:t xml:space="preserve">, военнообязанного, официально не трудоустроенного, зарегистрированного и проживающего по адресу: АДРЕС, не </w:t>
      </w:r>
      <w:r>
        <w:t>судимого</w:t>
      </w:r>
      <w:r>
        <w:t>,</w:t>
      </w:r>
    </w:p>
    <w:p w:rsidR="00A77B3E" w:rsidP="00E80E2D">
      <w:pPr>
        <w:ind w:firstLine="720"/>
        <w:jc w:val="both"/>
      </w:pPr>
      <w:r>
        <w:t>обвиняемого в совершении преступления, предусмотренного ч.1 ст.139 УК РФ,</w:t>
      </w:r>
    </w:p>
    <w:p w:rsidR="00E80E2D" w:rsidP="00E80E2D">
      <w:pPr>
        <w:ind w:firstLine="720"/>
        <w:jc w:val="both"/>
      </w:pPr>
    </w:p>
    <w:p w:rsidR="00A77B3E" w:rsidP="00E80E2D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E80E2D">
      <w:pPr>
        <w:jc w:val="both"/>
      </w:pPr>
    </w:p>
    <w:p w:rsidR="00A77B3E" w:rsidP="00E80E2D">
      <w:pPr>
        <w:ind w:firstLine="720"/>
        <w:jc w:val="both"/>
      </w:pPr>
      <w:r>
        <w:t>В п</w:t>
      </w:r>
      <w:r>
        <w:t xml:space="preserve">роизводстве мирового судьи судебного участка № 92 Черноморского судебного района Республики Крым находится уголовное дело по обвинению </w:t>
      </w:r>
      <w:r>
        <w:t>Абдухалилова</w:t>
      </w:r>
      <w:r>
        <w:t xml:space="preserve"> Ш.А., в совершении преступления, предусмотренного ч.1 ст.139 УК РФ.</w:t>
      </w:r>
    </w:p>
    <w:p w:rsidR="00A77B3E" w:rsidP="00E80E2D">
      <w:pPr>
        <w:ind w:firstLine="720"/>
        <w:jc w:val="both"/>
      </w:pPr>
      <w:r>
        <w:t>Как следует из предъявленного обвинения,</w:t>
      </w:r>
      <w:r>
        <w:t xml:space="preserve">  ДАТА около ВРЕМЯ</w:t>
      </w:r>
      <w:r>
        <w:t xml:space="preserve"> часов, более точное время следствием не установлено, у </w:t>
      </w:r>
      <w:r>
        <w:t>Абдухалилова</w:t>
      </w:r>
      <w:r>
        <w:t xml:space="preserve"> Ш.А. находящегося у дома, расположенного по адресу: АДРЕС, возник преступный умысел, направленный на незаконное проникновение в жилище ФИО и ФИО. Реализуя свой преступны</w:t>
      </w:r>
      <w:r>
        <w:t xml:space="preserve">й умысел, ДАТА около ВРЕМЯ </w:t>
      </w:r>
      <w:r>
        <w:t xml:space="preserve">часов, более точное время следствием не установлено </w:t>
      </w:r>
      <w:r>
        <w:t>Абдухалилов</w:t>
      </w:r>
      <w:r>
        <w:t xml:space="preserve"> Ш.А., находясь во дворе домовладения у входной двери дома, расположенного по адресу: АДРЕС, достоверно зная, что, проживающие в доме по вышеуказанному адресу ФИО и Ал</w:t>
      </w:r>
      <w:r>
        <w:t xml:space="preserve">ексей, в своё жилище его не приглашали и какого-либо согласия на беспрепятственный проход в дом не давали, желая попасть в чужое жилище, действуя умышленно, в нарушение ст. 25 Конституции РФ, согласно которой жилище </w:t>
      </w:r>
      <w:r>
        <w:t>неприкосновенно</w:t>
      </w:r>
      <w:r>
        <w:t xml:space="preserve"> и никто не вправе проник</w:t>
      </w:r>
      <w:r>
        <w:t xml:space="preserve">ать в него против воли проживающих в нем лиц, иначе, как в случаях, установленных федеральным законом, или на основании судебного решения, осознавая преступный характер и общественную опасность своих действий, предвидя неизбежность наступления общественно </w:t>
      </w:r>
      <w:r>
        <w:t xml:space="preserve">опасных последствий в виде нарушений конституционных прав ФИО и Алексея на неприкосновенность жилища и желая этого, умышленно, несмотря на высказанный ему ФИО запрет посещения дома, </w:t>
      </w:r>
      <w:r>
        <w:t>Абдухалилов</w:t>
      </w:r>
      <w:r>
        <w:t xml:space="preserve"> Ш.А. отодвинул стоящего в дверях дома ФИО, и незаконно проник </w:t>
      </w:r>
      <w:r>
        <w:t>в жилище ФИО, расположенное по адресу: АДРЕС.</w:t>
      </w:r>
    </w:p>
    <w:p w:rsidR="00A77B3E" w:rsidP="00E80E2D">
      <w:pPr>
        <w:ind w:firstLine="720"/>
        <w:jc w:val="both"/>
      </w:pPr>
      <w:r>
        <w:t xml:space="preserve">Действия обвиняемого </w:t>
      </w:r>
      <w:r>
        <w:t>Абдухалилова</w:t>
      </w:r>
      <w:r>
        <w:t xml:space="preserve"> Ш.А. органами дознания квалифицированы по ч.1 ст.139 УК Российской Федерации, как незаконное проникновение в жилище, совершенное против воли проживающего в нем лица.</w:t>
      </w:r>
    </w:p>
    <w:p w:rsidR="00A77B3E" w:rsidP="00E80E2D">
      <w:pPr>
        <w:ind w:firstLine="720"/>
        <w:jc w:val="both"/>
      </w:pPr>
      <w:r>
        <w:t>Потерпевши</w:t>
      </w:r>
      <w:r>
        <w:t xml:space="preserve">е ФИО и ФИО в предварительном судебном заседании заявили ходатайство о прекращении уголовного дела в отношении </w:t>
      </w:r>
      <w:r>
        <w:t>Абдухалилова</w:t>
      </w:r>
      <w:r>
        <w:t xml:space="preserve"> Ш.А., в связи с </w:t>
      </w:r>
      <w:r>
        <w:t xml:space="preserve">примирением сторон, так как </w:t>
      </w:r>
      <w:r>
        <w:t>Абдухалилов</w:t>
      </w:r>
      <w:r>
        <w:t xml:space="preserve"> Ш.А. принес им свои извинения,  возместил причиненный вред,  претензий к нем</w:t>
      </w:r>
      <w:r>
        <w:t>у не имеют.</w:t>
      </w:r>
    </w:p>
    <w:p w:rsidR="00A77B3E" w:rsidP="00E80E2D">
      <w:pPr>
        <w:ind w:firstLine="720"/>
        <w:jc w:val="both"/>
      </w:pPr>
      <w:r>
        <w:t xml:space="preserve">В ходе предварительного слушания по делу обвиняемый </w:t>
      </w:r>
      <w:r>
        <w:t>Абдухалилов</w:t>
      </w:r>
      <w:r>
        <w:t xml:space="preserve"> Ш.А. и его защитник - адвокат Ушаков А.Н. , действующий на основании ордера №14 </w:t>
      </w:r>
      <w:r>
        <w:t>от</w:t>
      </w:r>
      <w:r>
        <w:t xml:space="preserve"> </w:t>
      </w:r>
      <w:r>
        <w:t>ДАТА</w:t>
      </w:r>
      <w:r>
        <w:t>, просили суд удовлетворить ходатайство потерпевших о прекращении уголовного дела в связи с п</w:t>
      </w:r>
      <w:r>
        <w:t>римирением.</w:t>
      </w:r>
    </w:p>
    <w:p w:rsidR="00A77B3E" w:rsidP="00E80E2D">
      <w:pPr>
        <w:ind w:firstLine="720"/>
        <w:jc w:val="both"/>
      </w:pPr>
      <w:r>
        <w:t>Государственный обвинитель Падалка О.В. не возражал против удовлетворения заявленного потерпевшими ходатайства.</w:t>
      </w:r>
    </w:p>
    <w:p w:rsidR="00A77B3E" w:rsidP="00E80E2D">
      <w:pPr>
        <w:ind w:firstLine="720"/>
        <w:jc w:val="both"/>
      </w:pPr>
      <w:r>
        <w:t>Выслушав мнения сторон и изучив материалы уголовного дела, суд приходит к выводу, что обстоятельства, препятствующие прекращению уго</w:t>
      </w:r>
      <w:r>
        <w:t xml:space="preserve">ловного дела в отношении </w:t>
      </w:r>
      <w:r>
        <w:t>Абдухалилова</w:t>
      </w:r>
      <w:r>
        <w:t xml:space="preserve"> Ш.А., отсутствуют.</w:t>
      </w:r>
      <w:r>
        <w:tab/>
      </w:r>
      <w:r>
        <w:tab/>
      </w:r>
      <w:r>
        <w:tab/>
      </w:r>
    </w:p>
    <w:p w:rsidR="00A77B3E" w:rsidP="00E80E2D">
      <w:pPr>
        <w:ind w:firstLine="720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</w:t>
      </w:r>
      <w:r>
        <w:t>загладило причиненный потерпевшему вред.</w:t>
      </w:r>
    </w:p>
    <w:p w:rsidR="00A77B3E" w:rsidP="00E80E2D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</w:t>
      </w:r>
      <w:r>
        <w:t xml:space="preserve">илось с потерпевшим и загладило причиненный ему вред. </w:t>
      </w:r>
    </w:p>
    <w:p w:rsidR="00A77B3E" w:rsidP="00E80E2D">
      <w:pPr>
        <w:jc w:val="both"/>
      </w:pPr>
      <w:r>
        <w:t>Абдухалилов</w:t>
      </w:r>
      <w:r>
        <w:t xml:space="preserve"> Ш.А. совершил преступление, которое согласно ст.15 УК РФ относится к категории преступлений небольшой тяжести, является лицом, впервые совершившим преступление небольшой тяжести, вину призн</w:t>
      </w:r>
      <w:r>
        <w:t>ал в полном объеме, в содеянном раскаялся, примирился с потерпевшим и, как указывают в своих заявлениях потерпевшие, загладил причиненный преступлением вред.</w:t>
      </w:r>
    </w:p>
    <w:p w:rsidR="00A77B3E" w:rsidP="00E80E2D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</w:t>
      </w:r>
      <w:r>
        <w:t>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</w:t>
      </w:r>
      <w:r>
        <w:t>рить добровольность и осознанность заявления о примирении потерпевшего, являющегося физическим лицом, а также наличие полномочия у представителя</w:t>
      </w:r>
      <w:r>
        <w:t xml:space="preserve"> организации (учреждения) на примирение.</w:t>
      </w:r>
    </w:p>
    <w:p w:rsidR="00A77B3E" w:rsidP="00E80E2D">
      <w:pPr>
        <w:ind w:firstLine="720"/>
        <w:jc w:val="both"/>
      </w:pPr>
      <w:r>
        <w:t>Требования закона о наличии письменного заявления потерпевшего о его во</w:t>
      </w:r>
      <w:r>
        <w:t>леизъявлении к примирению выполнены. Суд убедился, что волеизъявление потерпевших 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E80E2D">
      <w:pPr>
        <w:ind w:firstLine="720"/>
        <w:jc w:val="both"/>
      </w:pPr>
      <w:r>
        <w:t>Таким образом,</w:t>
      </w:r>
      <w:r>
        <w:t xml:space="preserve"> судом установлен факт деяния, содержащего в себе состав преступления, предусмотренного ч.1 ст.139 УК РФ, факт совершения этого деяния </w:t>
      </w:r>
      <w:r>
        <w:t>Абдухалиловым</w:t>
      </w:r>
      <w:r>
        <w:t xml:space="preserve"> Ш.А., а также наличие обстоятельств, которые являются основанием для освобождения лица от уголовной ответст</w:t>
      </w:r>
      <w:r>
        <w:t>венности согласно ст.76 УК РФ.</w:t>
      </w:r>
    </w:p>
    <w:p w:rsidR="00A77B3E" w:rsidP="00E80E2D">
      <w:pPr>
        <w:ind w:firstLine="720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обвиняемого, наличие свободно выраженного волеизъявления потерпевших, которые ходатайствую</w:t>
      </w:r>
      <w:r>
        <w:t xml:space="preserve">т об освобождении обвиняемого от уголовной ответственности в связи с примирением; принимая во внимание, что </w:t>
      </w:r>
      <w:r>
        <w:t>Абдухалилов</w:t>
      </w:r>
      <w:r>
        <w:t xml:space="preserve"> Ш.А. ранее не судим, на учете у врача-нарколога и врача-психиатра не состоит, учитывая раскаяние  в совершенном преступлении, суд приход</w:t>
      </w:r>
      <w:r>
        <w:t xml:space="preserve">ит к выводу о возможности освобождения обвиняемого от уголовной ответственности, в связи с примирением с потерпевшими. </w:t>
      </w:r>
    </w:p>
    <w:p w:rsidR="00A77B3E" w:rsidP="00E80E2D">
      <w:pPr>
        <w:ind w:firstLine="720"/>
        <w:jc w:val="both"/>
      </w:pPr>
      <w:r>
        <w:t xml:space="preserve">Поскольку ходатайство о прекращении уголовного дела за примирением обвиняемого с потерпевшими основано на законе, суд считает возможным </w:t>
      </w:r>
      <w:r>
        <w:t xml:space="preserve">удовлетворить данное ходатайство, производство по уголовному делу в отношении </w:t>
      </w:r>
      <w:r>
        <w:t>Абдухалилова</w:t>
      </w:r>
      <w:r>
        <w:t xml:space="preserve"> Ш.А.  прекратить в связи с их примирением.</w:t>
      </w:r>
    </w:p>
    <w:p w:rsidR="00A77B3E" w:rsidP="00E80E2D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E80E2D">
      <w:pPr>
        <w:ind w:firstLine="720"/>
        <w:jc w:val="both"/>
      </w:pPr>
      <w:r>
        <w:t xml:space="preserve">Избранная в отношении </w:t>
      </w:r>
      <w:r>
        <w:t>Абдухалилова</w:t>
      </w:r>
      <w:r>
        <w:t xml:space="preserve"> Ш.А. </w:t>
      </w:r>
      <w:r>
        <w:t>мера процессуального принуждения - обязательство о явке, по вступлении настоящего постановления в законную силу, подлежит отмене.</w:t>
      </w:r>
    </w:p>
    <w:p w:rsidR="00A77B3E" w:rsidP="00E80E2D">
      <w:pPr>
        <w:ind w:firstLine="720"/>
        <w:jc w:val="both"/>
      </w:pPr>
      <w:r>
        <w:t xml:space="preserve">Вещественные доказательства по делу отсутствуют. </w:t>
      </w:r>
    </w:p>
    <w:p w:rsidR="00A77B3E" w:rsidP="00E80E2D">
      <w:pPr>
        <w:ind w:firstLine="720"/>
        <w:jc w:val="both"/>
      </w:pPr>
      <w:r>
        <w:t>Вопрос о процессуальных издержках по делу суд разрешает в соответствии со ст</w:t>
      </w:r>
      <w:r>
        <w:t>.ст.50, 131, 132, 316 УПК РФ, в том числе отдельным постановлением в части оплаты труда адвокату.</w:t>
      </w:r>
    </w:p>
    <w:p w:rsidR="00A77B3E" w:rsidP="00E80E2D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E80E2D">
      <w:pPr>
        <w:jc w:val="both"/>
      </w:pPr>
      <w:r>
        <w:t xml:space="preserve"> </w:t>
      </w:r>
    </w:p>
    <w:p w:rsidR="00A77B3E" w:rsidP="00E80E2D">
      <w:pPr>
        <w:jc w:val="both"/>
      </w:pPr>
      <w:r>
        <w:t xml:space="preserve">                                 </w:t>
      </w:r>
      <w:r>
        <w:t xml:space="preserve">                            </w:t>
      </w:r>
      <w:r>
        <w:t>ПОСТАНОВИЛ:</w:t>
      </w:r>
    </w:p>
    <w:p w:rsidR="00A77B3E" w:rsidP="00E80E2D">
      <w:pPr>
        <w:jc w:val="both"/>
      </w:pPr>
    </w:p>
    <w:p w:rsidR="00A77B3E" w:rsidP="00E80E2D">
      <w:pPr>
        <w:jc w:val="both"/>
      </w:pPr>
      <w:r>
        <w:t xml:space="preserve"> </w:t>
      </w:r>
      <w:r>
        <w:tab/>
      </w:r>
      <w:r>
        <w:t>Ходатайство потерпевших ФИО и ФИО удовлетворить.</w:t>
      </w:r>
    </w:p>
    <w:p w:rsidR="00A77B3E" w:rsidP="00E80E2D">
      <w:pPr>
        <w:ind w:firstLine="720"/>
        <w:jc w:val="both"/>
      </w:pPr>
      <w:r>
        <w:t xml:space="preserve">Уголовное дело в отношении </w:t>
      </w:r>
      <w:r>
        <w:t>Абдухалилова</w:t>
      </w:r>
      <w:r>
        <w:t xml:space="preserve"> </w:t>
      </w:r>
      <w:r>
        <w:t>Шухрата</w:t>
      </w:r>
      <w:r>
        <w:t xml:space="preserve"> </w:t>
      </w:r>
      <w:r>
        <w:t>Аширахимовича</w:t>
      </w:r>
      <w:r>
        <w:t>,   обвиняемого в совершении преступления, предусмотренного ч.1 ст.139 УК РФ, прекратить на основании ст.25 УПК РФ, в связи</w:t>
      </w:r>
      <w:r>
        <w:t xml:space="preserve"> примирением с потерпевшим.</w:t>
      </w:r>
    </w:p>
    <w:p w:rsidR="00A77B3E" w:rsidP="00E80E2D">
      <w:pPr>
        <w:ind w:firstLine="720"/>
        <w:jc w:val="both"/>
      </w:pPr>
      <w:r>
        <w:t xml:space="preserve">По вступлении постановления в законную силу, меру  процессуального принуждения </w:t>
      </w:r>
      <w:r>
        <w:t>Абдухалилову</w:t>
      </w:r>
      <w:r>
        <w:t xml:space="preserve"> Ш.А. в виде обязательства о явке отменить.         </w:t>
      </w:r>
    </w:p>
    <w:p w:rsidR="00A77B3E" w:rsidP="00E80E2D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</w:t>
      </w:r>
      <w:r>
        <w:t>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E80E2D">
      <w:pPr>
        <w:jc w:val="both"/>
      </w:pPr>
    </w:p>
    <w:p w:rsidR="00A77B3E" w:rsidP="00E80E2D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подпись                            О.В. </w:t>
      </w:r>
      <w:r>
        <w:t>Байбарза</w:t>
      </w:r>
    </w:p>
    <w:p w:rsidR="00A77B3E" w:rsidP="00E80E2D">
      <w:pPr>
        <w:jc w:val="both"/>
      </w:pPr>
      <w:r>
        <w:t xml:space="preserve"> </w:t>
      </w:r>
    </w:p>
    <w:p w:rsidR="00A77B3E" w:rsidP="00E80E2D">
      <w:pPr>
        <w:jc w:val="both"/>
      </w:pPr>
    </w:p>
    <w:p w:rsidR="00E80E2D" w:rsidRPr="006D51A8" w:rsidP="00E80E2D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E80E2D" w:rsidRPr="006D51A8" w:rsidP="00E80E2D">
      <w:pPr>
        <w:ind w:firstLine="720"/>
        <w:jc w:val="both"/>
      </w:pPr>
    </w:p>
    <w:p w:rsidR="00E80E2D" w:rsidRPr="006D51A8" w:rsidP="00E80E2D">
      <w:pPr>
        <w:ind w:firstLine="720"/>
        <w:jc w:val="both"/>
      </w:pPr>
      <w:r w:rsidRPr="006D51A8">
        <w:t>Мировой судья</w:t>
      </w:r>
    </w:p>
    <w:p w:rsidR="00E80E2D" w:rsidRPr="006D51A8" w:rsidP="00E80E2D">
      <w:pPr>
        <w:ind w:firstLine="720"/>
        <w:jc w:val="both"/>
      </w:pPr>
      <w:r w:rsidRPr="006D51A8">
        <w:t>судебного участка №92</w:t>
      </w:r>
    </w:p>
    <w:p w:rsidR="00E80E2D" w:rsidRPr="006D51A8" w:rsidP="00E80E2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E80E2D" w:rsidRPr="006D51A8" w:rsidP="00E80E2D">
      <w:pPr>
        <w:jc w:val="both"/>
      </w:pPr>
    </w:p>
    <w:p w:rsidR="00E80E2D" w:rsidRPr="00711856" w:rsidP="00E80E2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80E2D" w:rsidRPr="00711856" w:rsidP="00E80E2D">
      <w:pPr>
        <w:rPr>
          <w:sz w:val="26"/>
          <w:szCs w:val="26"/>
        </w:rPr>
      </w:pPr>
    </w:p>
    <w:p w:rsidR="00A77B3E" w:rsidP="00E80E2D">
      <w:pPr>
        <w:jc w:val="both"/>
      </w:pPr>
    </w:p>
    <w:p w:rsidR="00A77B3E" w:rsidP="00E80E2D">
      <w:pPr>
        <w:jc w:val="both"/>
      </w:pPr>
    </w:p>
    <w:sectPr w:rsidSect="00E80E2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2D"/>
    <w:rsid w:val="006D51A8"/>
    <w:rsid w:val="00711856"/>
    <w:rsid w:val="00A77B3E"/>
    <w:rsid w:val="00E80E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80E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