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4A63">
      <w:pPr>
        <w:jc w:val="right"/>
      </w:pPr>
      <w:r>
        <w:t>УИД: 91MS0092-01-2021-001189-11</w:t>
      </w:r>
    </w:p>
    <w:p w:rsidR="00A77B3E" w:rsidP="008B4A63">
      <w:pPr>
        <w:jc w:val="right"/>
      </w:pPr>
      <w:r>
        <w:t>Дело №1-92-25/2021</w:t>
      </w:r>
    </w:p>
    <w:p w:rsidR="00A77B3E" w:rsidP="008B4A63">
      <w:pPr>
        <w:jc w:val="both"/>
      </w:pPr>
      <w:r>
        <w:t xml:space="preserve">   </w:t>
      </w:r>
      <w:r>
        <w:tab/>
        <w:t xml:space="preserve"> </w:t>
      </w:r>
    </w:p>
    <w:p w:rsidR="00A77B3E" w:rsidP="008B4A63">
      <w:pPr>
        <w:jc w:val="both"/>
      </w:pPr>
      <w:r>
        <w:t xml:space="preserve">                                                      ПРИГОВОР</w:t>
      </w:r>
    </w:p>
    <w:p w:rsidR="00A77B3E" w:rsidP="008B4A63">
      <w:pPr>
        <w:jc w:val="both"/>
      </w:pPr>
      <w:r>
        <w:t xml:space="preserve">                            ИМЕНЕМ РОССИЙСКОЙ ФЕДЕРАЦИИ</w:t>
      </w:r>
    </w:p>
    <w:p w:rsidR="00A77B3E" w:rsidP="008B4A63">
      <w:pPr>
        <w:jc w:val="both"/>
      </w:pPr>
    </w:p>
    <w:p w:rsidR="00A77B3E" w:rsidP="008B4A63">
      <w:pPr>
        <w:jc w:val="both"/>
      </w:pPr>
      <w:r>
        <w:t xml:space="preserve">04 октября 2021 года                                                            </w:t>
      </w:r>
      <w:r>
        <w:t>пгт</w:t>
      </w:r>
      <w:r>
        <w:t xml:space="preserve">. Черноморское, Республика Крым                                                                                                     </w:t>
      </w:r>
    </w:p>
    <w:p w:rsidR="00A77B3E" w:rsidP="008B4A63">
      <w:pPr>
        <w:jc w:val="both"/>
      </w:pPr>
    </w:p>
    <w:p w:rsidR="00A77B3E" w:rsidP="008B4A63">
      <w:pPr>
        <w:ind w:firstLine="720"/>
        <w:jc w:val="both"/>
      </w:pPr>
      <w:r>
        <w:t>Суд в составе председательствующего мирового судьи судебного</w:t>
      </w:r>
      <w:r>
        <w:t xml:space="preserve"> участка №92 Черноморского судебного района Республики Крым</w:t>
      </w:r>
      <w:r>
        <w:tab/>
        <w:t xml:space="preserve"> 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8B4A63">
      <w:pPr>
        <w:ind w:firstLine="720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>- Пономаревой А.Б.</w:t>
      </w:r>
    </w:p>
    <w:p w:rsidR="00A77B3E" w:rsidP="008B4A63">
      <w:pPr>
        <w:ind w:firstLine="720"/>
        <w:jc w:val="both"/>
      </w:pPr>
      <w:r>
        <w:t>с участием:</w:t>
      </w:r>
    </w:p>
    <w:p w:rsidR="00A77B3E" w:rsidP="008B4A63">
      <w:pPr>
        <w:ind w:firstLine="720"/>
        <w:jc w:val="both"/>
      </w:pPr>
      <w:r>
        <w:t>государственного обвинителя – помощника</w:t>
      </w:r>
    </w:p>
    <w:p w:rsidR="00A77B3E" w:rsidP="008B4A63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ab/>
      </w:r>
      <w:r>
        <w:t>- Благодатного В.В.</w:t>
      </w:r>
    </w:p>
    <w:p w:rsidR="00A77B3E" w:rsidP="008B4A63">
      <w:pPr>
        <w:ind w:firstLine="720"/>
        <w:jc w:val="both"/>
      </w:pPr>
      <w:r>
        <w:t xml:space="preserve">обвиняемого          </w:t>
      </w:r>
      <w:r>
        <w:t xml:space="preserve">                                                  </w:t>
      </w:r>
      <w:r>
        <w:tab/>
      </w:r>
      <w:r>
        <w:tab/>
      </w:r>
      <w:r>
        <w:tab/>
      </w:r>
      <w:r>
        <w:t>- Сидорова Е.В.</w:t>
      </w:r>
    </w:p>
    <w:p w:rsidR="00A77B3E" w:rsidP="008B4A63">
      <w:pPr>
        <w:ind w:firstLine="720"/>
        <w:jc w:val="both"/>
      </w:pPr>
      <w:r>
        <w:t xml:space="preserve">защитника  обвиняемого                                      </w:t>
      </w:r>
      <w:r>
        <w:tab/>
      </w:r>
      <w:r>
        <w:tab/>
      </w:r>
      <w:r>
        <w:tab/>
      </w:r>
      <w:r>
        <w:t>- Ярошенко В.В.</w:t>
      </w:r>
    </w:p>
    <w:p w:rsidR="00A77B3E" w:rsidP="008B4A63">
      <w:pPr>
        <w:ind w:firstLine="720"/>
        <w:jc w:val="both"/>
      </w:pPr>
      <w:r>
        <w:t xml:space="preserve">потерпевшего                                                            </w:t>
      </w:r>
      <w:r>
        <w:tab/>
      </w:r>
      <w:r>
        <w:tab/>
      </w:r>
      <w:r>
        <w:tab/>
        <w:t>- ФИО</w:t>
      </w:r>
    </w:p>
    <w:p w:rsidR="00A77B3E" w:rsidP="008B4A63">
      <w:pPr>
        <w:jc w:val="both"/>
      </w:pPr>
      <w:r>
        <w:t>рассмотрев в открытом судебном з</w:t>
      </w:r>
      <w:r>
        <w:t>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</w:t>
      </w:r>
    </w:p>
    <w:p w:rsidR="00A77B3E" w:rsidP="008B4A63">
      <w:pPr>
        <w:ind w:firstLine="720"/>
        <w:jc w:val="both"/>
      </w:pPr>
      <w:r>
        <w:t>Сидорова Евгения Викторовича, ПАСПОРТНЫЕ ДАННЫЕ, гражданина Российской Федерации, имеющего ср</w:t>
      </w:r>
      <w:r>
        <w:t xml:space="preserve">едне-специальное образование, холостого, военнообязанного, официально не трудоустроенного, зарегистрированного и проживающего по адресу: АДРЕС, </w:t>
      </w:r>
      <w:r>
        <w:t>судимого</w:t>
      </w:r>
      <w:r>
        <w:t xml:space="preserve">: </w:t>
      </w:r>
    </w:p>
    <w:p w:rsidR="00A77B3E" w:rsidP="008B4A63">
      <w:pPr>
        <w:ind w:firstLine="720"/>
        <w:jc w:val="both"/>
      </w:pPr>
      <w:r>
        <w:t>ДАТА Центральным районным судом города Симферополя Республики Крым по п. «а» ч.3 ст.158 УК РФ к 1 год</w:t>
      </w:r>
      <w:r>
        <w:t>у 6 месяцам лишения свободы, освобожденного по отбытии наказания,</w:t>
      </w:r>
    </w:p>
    <w:p w:rsidR="00A77B3E" w:rsidP="008B4A63">
      <w:pPr>
        <w:ind w:firstLine="720"/>
        <w:jc w:val="both"/>
      </w:pPr>
      <w:r>
        <w:t>обвиняемого в совершении преступления, предусмотренного ч.1 ст.158 УК РФ,</w:t>
      </w:r>
    </w:p>
    <w:p w:rsidR="008B4A63" w:rsidP="008B4A63">
      <w:pPr>
        <w:ind w:firstLine="720"/>
        <w:jc w:val="both"/>
      </w:pPr>
    </w:p>
    <w:p w:rsidR="00A77B3E" w:rsidP="008B4A63">
      <w:pPr>
        <w:jc w:val="both"/>
      </w:pPr>
      <w:r>
        <w:tab/>
      </w:r>
      <w:r>
        <w:tab/>
      </w:r>
      <w:r>
        <w:tab/>
        <w:t xml:space="preserve">                            </w:t>
      </w:r>
      <w:r>
        <w:t>УСТАНОВИЛ:</w:t>
      </w:r>
    </w:p>
    <w:p w:rsidR="00A77B3E" w:rsidP="008B4A63">
      <w:pPr>
        <w:jc w:val="both"/>
      </w:pPr>
    </w:p>
    <w:p w:rsidR="00A77B3E" w:rsidP="008B4A63">
      <w:pPr>
        <w:ind w:firstLine="720"/>
        <w:jc w:val="both"/>
      </w:pPr>
      <w:r>
        <w:t>Сидоров Е.В. совершил кражу, то есть тайное хищение чужого имущества. Преступление совер</w:t>
      </w:r>
      <w:r>
        <w:t>шено при следующих обстоятельствах:</w:t>
      </w:r>
    </w:p>
    <w:p w:rsidR="00A77B3E" w:rsidP="008B4A63">
      <w:pPr>
        <w:ind w:firstLine="720"/>
        <w:jc w:val="both"/>
      </w:pPr>
      <w:r>
        <w:t>ДАТА, примерно в ВРЕМЯ</w:t>
      </w:r>
      <w:r>
        <w:t xml:space="preserve"> часа, Сидоров Е.В. находился  возле многоэтажного дома №НОМЕР</w:t>
      </w:r>
      <w:r>
        <w:t xml:space="preserve"> по АДРЕС </w:t>
      </w:r>
      <w:r>
        <w:t>пгт</w:t>
      </w:r>
      <w:r>
        <w:t xml:space="preserve">. </w:t>
      </w:r>
      <w:r>
        <w:t>Черноморское Республики Крым, где у входа в подвальное помещение, около первого подъезда указанного дома, увидел стоящий вел</w:t>
      </w:r>
      <w:r>
        <w:t>осипед «</w:t>
      </w:r>
      <w:r>
        <w:t>DakarPro</w:t>
      </w:r>
      <w:r>
        <w:t>», принадлежащий ФИО.</w:t>
      </w:r>
      <w:r>
        <w:t xml:space="preserve"> Руководствуясь внезапно возникшим преступным умыслом, направленным на тайное хищение чужого имущества, действуя умышленно, из корыстных побуждений, осознавая общественную опасность своих действий, предвидя неизбежность </w:t>
      </w:r>
      <w:r>
        <w:t>наступления общественно опасных последствий в виде причинения имущественного вреда ФИО и желая их наступления, удостоверившись, что за его действиями никто не наблюдает, путём свободного доступа,  тайно похитил велосипед «</w:t>
      </w:r>
      <w:r>
        <w:t>DakarPro</w:t>
      </w:r>
      <w:r>
        <w:t>» стоимостью СУММА. Полнос</w:t>
      </w:r>
      <w:r>
        <w:t>тью реализовав свой преступный умысел, Сидоров Е.В. с места совершения преступления скрылся и распорядился похищенным по своему усмотрению, чем причинил ФИО незначительный материальный ущерб на указанную сумму.</w:t>
      </w:r>
    </w:p>
    <w:p w:rsidR="00A77B3E" w:rsidP="008B4A63">
      <w:pPr>
        <w:ind w:firstLine="720"/>
        <w:jc w:val="both"/>
      </w:pPr>
      <w:r>
        <w:t>Дознание по уголовному делу по обвинению Сидо</w:t>
      </w:r>
      <w:r>
        <w:t xml:space="preserve">рова Е.В.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</w:t>
      </w:r>
      <w:r>
        <w:t>ст.ст</w:t>
      </w:r>
      <w:r>
        <w:t>. 316, 317 УПК Российской Федерации, с изъятиями, предусмотренными настоящей стать</w:t>
      </w:r>
      <w:r>
        <w:t>ей.</w:t>
      </w:r>
    </w:p>
    <w:p w:rsidR="00A77B3E" w:rsidP="008B4A63">
      <w:pPr>
        <w:ind w:firstLine="720"/>
        <w:jc w:val="both"/>
      </w:pPr>
      <w:r>
        <w:t>По итогам предварительного слушания было назначено судебное заседание с применением особого порядка судебного разбирательства.</w:t>
      </w:r>
    </w:p>
    <w:p w:rsidR="00A77B3E" w:rsidP="008B4A63">
      <w:pPr>
        <w:ind w:firstLine="720"/>
        <w:jc w:val="both"/>
      </w:pPr>
      <w:r>
        <w:t>В судебном заседании подсудимый Сидоров Е.В. вину в совершении преступления признал полностью, заявление о признании вины сде</w:t>
      </w:r>
      <w:r>
        <w:t xml:space="preserve">лал добровольно, после консультаций с </w:t>
      </w:r>
      <w:r>
        <w:t>защитником, с полным пониманием предъявленного ему обвинения и последствий такого заявления.</w:t>
      </w:r>
    </w:p>
    <w:p w:rsidR="00A77B3E" w:rsidP="008B4A63">
      <w:pPr>
        <w:jc w:val="both"/>
      </w:pPr>
      <w:r>
        <w:t xml:space="preserve"> </w:t>
      </w:r>
      <w:r>
        <w:tab/>
      </w:r>
      <w:r>
        <w:t>Подсудимый и его защитник заявили ходатайство о рассмотрении уголовного дела с применением особого порядка судебного разбира</w:t>
      </w:r>
      <w:r>
        <w:t xml:space="preserve">тельства.  </w:t>
      </w:r>
    </w:p>
    <w:p w:rsidR="00A77B3E" w:rsidP="008B4A63">
      <w:pPr>
        <w:jc w:val="both"/>
      </w:pPr>
      <w:r>
        <w:t xml:space="preserve"> </w:t>
      </w:r>
      <w:r>
        <w:tab/>
      </w:r>
      <w:r>
        <w:t>Потерпевший ФИО, в судебном заседании  не возражал против   рассмотрения уголовного дела в особом порядке судебного разбирательства, пояснил, что материальный ущерб ему возмещен в полном объеме, каких-либо других претензий к подсудимому не име</w:t>
      </w:r>
      <w:r>
        <w:t>ет.</w:t>
      </w:r>
    </w:p>
    <w:p w:rsidR="00A77B3E" w:rsidP="008B4A63">
      <w:pPr>
        <w:ind w:firstLine="720"/>
        <w:jc w:val="both"/>
      </w:pPr>
      <w:r>
        <w:t xml:space="preserve">Государственный обвинитель также не возражал против рассмотрения дела в особом порядке, в </w:t>
      </w:r>
      <w:r>
        <w:t>связи</w:t>
      </w:r>
      <w:r>
        <w:t xml:space="preserve"> с чем суд, в соответствии с положениями ст. 226.9 УПК Российской Федерации, исследовал и оценил только те доказательства, которые указаны в обвинительном </w:t>
      </w:r>
      <w:r>
        <w:t>постановлении и подтверждают обоснованность обвинения, с которым согласился подсудимый.</w:t>
      </w:r>
    </w:p>
    <w:p w:rsidR="00A77B3E" w:rsidP="008B4A63">
      <w:pPr>
        <w:ind w:firstLine="720"/>
        <w:jc w:val="both"/>
      </w:pPr>
      <w:r>
        <w:t>В соответствии со ст. 314 УПК РФ суд вправе постановить приговор без проведения судебного разбирательства в общем порядке по добровольно заявленному обвиняемым ходатайс</w:t>
      </w:r>
      <w:r>
        <w:t>тву об этом, если он согласен с предъявленным ему обвинением, осознает характер и последствия своего ходатайства, а также при наличии согласия государственного обвинителя и потерпевшего по уголовным делам о преступлениях, наказание за которые, предусмотрен</w:t>
      </w:r>
      <w:r>
        <w:t>ное УК РФ, не превышает</w:t>
      </w:r>
      <w:r>
        <w:t xml:space="preserve"> 10 лет лишения свободы.</w:t>
      </w:r>
    </w:p>
    <w:p w:rsidR="00A77B3E" w:rsidP="008B4A63">
      <w:pPr>
        <w:ind w:firstLine="720"/>
        <w:jc w:val="both"/>
      </w:pPr>
      <w:r>
        <w:t xml:space="preserve">Таким образом, установленные законом условия особого порядка для принятия судебного решения по настоящему делу, соблюдены. </w:t>
      </w:r>
    </w:p>
    <w:p w:rsidR="00A77B3E" w:rsidP="008B4A63">
      <w:pPr>
        <w:ind w:firstLine="720"/>
        <w:jc w:val="both"/>
      </w:pPr>
      <w:r>
        <w:t>Судом установлено, что подсудимый осознает характер, последствия заявленного им хода</w:t>
      </w:r>
      <w:r>
        <w:t xml:space="preserve">тайства, что оно заявлено добровольно и после консультации с защитником. Обвинение, с которым согласился подсудимый, обосновано и подтверждается доказательствами, собранными по уголовному делу. </w:t>
      </w:r>
    </w:p>
    <w:p w:rsidR="00A77B3E" w:rsidP="008B4A63">
      <w:pPr>
        <w:ind w:firstLine="720"/>
        <w:jc w:val="both"/>
      </w:pPr>
      <w:r>
        <w:t>Подсудимому судом разъяснены ограничения при назначении наказ</w:t>
      </w:r>
      <w:r>
        <w:t xml:space="preserve">ания, предусмотренные ч.7 ст.316 </w:t>
      </w:r>
      <w:r>
        <w:tab/>
        <w:t>УПК РФ, а также пределы обжалования приговора, установленные ст.317 УПК РФ.</w:t>
      </w:r>
    </w:p>
    <w:p w:rsidR="00A77B3E" w:rsidP="008B4A63">
      <w:pPr>
        <w:ind w:firstLine="720"/>
        <w:jc w:val="both"/>
      </w:pPr>
      <w:r>
        <w:t>Учитывая, что Сидоров Е.В. совершил с корыстной целью противоправное обращение чужого имущества в свою пользу и причинил ущерб собственнику имущес</w:t>
      </w:r>
      <w:r>
        <w:t>тва – ФИО, суд приходит к выводу о наличии в действиях Сидорова Е.В. тайного хищения чужого имущества.</w:t>
      </w:r>
    </w:p>
    <w:p w:rsidR="00A77B3E" w:rsidP="008B4A63">
      <w:pPr>
        <w:ind w:firstLine="720"/>
        <w:jc w:val="both"/>
      </w:pPr>
      <w:r>
        <w:t>Оценив совокупность исследованных в судебном заседании доказательств, учитывая признание подсудимым своей вины в полном объеме, суд считает предъявленное</w:t>
      </w:r>
      <w:r>
        <w:t xml:space="preserve"> обвинение обоснованным, а действия подсудимого Сидорова Е.В. правильно квалифицированными по ч.1 ст.158 УК Российской Федерации как кража, то есть тайное хищение чужого имущества. </w:t>
      </w:r>
    </w:p>
    <w:p w:rsidR="00A77B3E" w:rsidP="008B4A63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8B4A63">
      <w:pPr>
        <w:ind w:firstLine="720"/>
        <w:jc w:val="both"/>
      </w:pPr>
      <w:r>
        <w:t xml:space="preserve">Преступление, предусмотренное ч.1 ст. 158 УК РФ отнесено к категории преступлений небольшой тяжести. </w:t>
      </w:r>
    </w:p>
    <w:p w:rsidR="00A77B3E" w:rsidP="008B4A63">
      <w:pPr>
        <w:ind w:firstLine="720"/>
        <w:jc w:val="both"/>
      </w:pPr>
      <w:r>
        <w:t xml:space="preserve">Оснований сомневаться во вменяемости Сидорова Е.В. у суда не имеется. </w:t>
      </w:r>
    </w:p>
    <w:p w:rsidR="00A77B3E" w:rsidP="008B4A63">
      <w:pPr>
        <w:ind w:firstLine="720"/>
        <w:jc w:val="both"/>
      </w:pPr>
      <w:r>
        <w:t>В качестве обстоятельств, смягчающих наказание в соответствии с п. «и» ч.1 ст. 61 У</w:t>
      </w:r>
      <w:r>
        <w:t>К РФ, суд признает явку с повинной, активное способствование раскрытию и расследованию преступления, в соответствии с п. «к» ч.1 ст. 61 УК РФ  - добровольное возмещение ущерба, причиненного в результате преступления.</w:t>
      </w:r>
    </w:p>
    <w:p w:rsidR="00A77B3E" w:rsidP="008B4A63">
      <w:pPr>
        <w:ind w:firstLine="720"/>
        <w:jc w:val="both"/>
      </w:pPr>
      <w:r>
        <w:t>В качестве обстоятельства отягчающего н</w:t>
      </w:r>
      <w:r>
        <w:t xml:space="preserve">аказание, в соответствии со ст. 63 УК РФ, суд признает рецидив преступлений. </w:t>
      </w:r>
    </w:p>
    <w:p w:rsidR="00A77B3E" w:rsidP="008B4A63">
      <w:pPr>
        <w:ind w:firstLine="720"/>
        <w:jc w:val="both"/>
      </w:pPr>
      <w:r>
        <w:t xml:space="preserve">При назначении наказания суд принимает во внимание данные о личности Сидорова Е.В., который ранее привлекался к уголовной ответственности, по месту жительства характеризуется </w:t>
      </w:r>
      <w:r>
        <w:t>пос</w:t>
      </w:r>
      <w:r>
        <w:t>редственно</w:t>
      </w:r>
      <w:r>
        <w:t xml:space="preserve">, на учете у врача-психиатра и врача-нарколога не состоит. </w:t>
      </w:r>
    </w:p>
    <w:p w:rsidR="00A77B3E" w:rsidP="008B4A63">
      <w:pPr>
        <w:ind w:firstLine="720"/>
        <w:jc w:val="both"/>
      </w:pPr>
      <w:r>
        <w:t xml:space="preserve">С учетом совокупности указанных обстоятельств, принципов справедливости и гуманизма, закрепленных в ст. ст. 6, 7 УК РФ, суд находит возможным достижение целей наказания, предусмотренных </w:t>
      </w:r>
      <w:r>
        <w:t xml:space="preserve">ст. 43 УК РФ, т.е. в первую очередь - восстановление социальной справедливости, а так же исправление осужденного и предупреждение </w:t>
      </w:r>
      <w:r>
        <w:t xml:space="preserve">совершения им новых преступлений,  назначить ему  вид наказания, из числа предусмотренных за совершенное преступление, в виде </w:t>
      </w:r>
      <w:r>
        <w:t>лишения</w:t>
      </w:r>
      <w:r>
        <w:t xml:space="preserve"> свободы.</w:t>
      </w:r>
    </w:p>
    <w:p w:rsidR="00A77B3E" w:rsidP="008B4A63">
      <w:pPr>
        <w:ind w:firstLine="720"/>
        <w:jc w:val="both"/>
      </w:pPr>
      <w:r>
        <w:t>При назначении конкретного размера наказания за указанное преступление, суд учитывает правила назначения наказания, установленные ч. 5 ст. 62 УК РФ, поскольку уголовное дело в отношении подсудимого рассмотрено по правилам гл. 40 УПК РФ. Кр</w:t>
      </w:r>
      <w:r>
        <w:t>оме того, суд применяет положения ч. 2 ст. 68 УК РФ - правила назначения наказания при рецидиве преступлений.</w:t>
      </w:r>
    </w:p>
    <w:p w:rsidR="00A77B3E" w:rsidP="008B4A63">
      <w:pPr>
        <w:ind w:firstLine="720"/>
        <w:jc w:val="both"/>
      </w:pPr>
      <w:r>
        <w:t>При этом</w:t>
      </w:r>
      <w:r>
        <w:t>,</w:t>
      </w:r>
      <w:r>
        <w:t xml:space="preserve"> суд не может применить правила ч. 1 ст. 62 УК РФ, несмотря на наличие необходимых смягчающих наказание обстоятельств, поскольку по делу </w:t>
      </w:r>
      <w:r>
        <w:t>установлено отягчающее обстоятельство в виде рецидива преступлений.</w:t>
      </w:r>
    </w:p>
    <w:p w:rsidR="00A77B3E" w:rsidP="008B4A63">
      <w:pPr>
        <w:jc w:val="both"/>
      </w:pPr>
      <w:r>
        <w:t xml:space="preserve">        Учитывая в совокупности все выше приведенные обстоятельства, связанные с характером и степенью общественной опасности преступления, совершенного подсудимым, данные о его личности, </w:t>
      </w:r>
      <w:r>
        <w:t>совокупность смягчающих и отягчающих обстоятельств, суд приходит к выводу о возможности исправления подсудимого без реального отбывания наказания, применив положения ст.73 УК РФ.</w:t>
      </w:r>
    </w:p>
    <w:p w:rsidR="00A77B3E" w:rsidP="008B4A63">
      <w:pPr>
        <w:ind w:firstLine="720"/>
        <w:jc w:val="both"/>
      </w:pPr>
      <w:r>
        <w:t>Оснований для назначения альтернативных видов наказания суд не усматривает.</w:t>
      </w:r>
    </w:p>
    <w:p w:rsidR="00A77B3E" w:rsidP="008B4A63">
      <w:pPr>
        <w:ind w:firstLine="720"/>
        <w:jc w:val="both"/>
      </w:pPr>
      <w:r>
        <w:t>С</w:t>
      </w:r>
      <w:r>
        <w:t xml:space="preserve">уд приходит к выводу, что именно такое наказание будет способствовать исправлению осужденного. </w:t>
      </w:r>
    </w:p>
    <w:p w:rsidR="00A77B3E" w:rsidP="008B4A63">
      <w:pPr>
        <w:ind w:firstLine="720"/>
        <w:jc w:val="both"/>
      </w:pPr>
      <w:r>
        <w:t>Суд не усматривает оснований для применения к подсудимому Сидорову Е.В. положений, предусмотренных ст. 64 УК РФ, поскольку не установлено исключительных обстоят</w:t>
      </w:r>
      <w:r>
        <w:t>ельств, связанных с целями и мотивами преступления, ролью виновного, его поведением во время или после совершения преступления.</w:t>
      </w:r>
    </w:p>
    <w:p w:rsidR="00A77B3E" w:rsidP="008B4A63">
      <w:pPr>
        <w:ind w:firstLine="720"/>
        <w:jc w:val="both"/>
      </w:pPr>
      <w:r>
        <w:t>С учётом фактических обстоятельств преступления и степени его общественной опасности, суд, в соответствии с ч. 6 ст. 15 УК РФ не</w:t>
      </w:r>
      <w:r>
        <w:t xml:space="preserve"> находит оснований для изменения категории преступления, в совершении которого обвиняется подсудимый Сидоров Е.В., </w:t>
      </w:r>
      <w:r>
        <w:t>на</w:t>
      </w:r>
      <w:r>
        <w:t xml:space="preserve"> менее тяжкую.</w:t>
      </w:r>
    </w:p>
    <w:p w:rsidR="00A77B3E" w:rsidP="008B4A63">
      <w:pPr>
        <w:ind w:firstLine="720"/>
        <w:jc w:val="both"/>
      </w:pPr>
      <w:r>
        <w:t>Гражданский иск по делу не заявлен.</w:t>
      </w:r>
    </w:p>
    <w:p w:rsidR="00A77B3E" w:rsidP="008B4A63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8B4A63">
      <w:pPr>
        <w:ind w:firstLine="720"/>
        <w:jc w:val="both"/>
      </w:pPr>
      <w:r>
        <w:t>Вопр</w:t>
      </w:r>
      <w:r>
        <w:t>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8B4A63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</w:t>
      </w:r>
      <w:r>
        <w:t>ст.ст</w:t>
      </w:r>
      <w:r>
        <w:t xml:space="preserve">.  296, 297, 302-304, 307-309, 316 УПК РФ, </w:t>
      </w:r>
      <w:r>
        <w:t>мировой судья,-</w:t>
      </w:r>
    </w:p>
    <w:p w:rsidR="00A77B3E" w:rsidP="008B4A63">
      <w:pPr>
        <w:jc w:val="both"/>
      </w:pPr>
      <w:r>
        <w:t xml:space="preserve">                                                              </w:t>
      </w:r>
      <w:r>
        <w:t>ПРИГОВОРИЛ:</w:t>
      </w:r>
    </w:p>
    <w:p w:rsidR="00A77B3E" w:rsidP="008B4A63">
      <w:pPr>
        <w:jc w:val="both"/>
      </w:pPr>
    </w:p>
    <w:p w:rsidR="00A77B3E" w:rsidP="008B4A63">
      <w:pPr>
        <w:ind w:firstLine="720"/>
        <w:jc w:val="both"/>
      </w:pPr>
      <w:r>
        <w:t>Признать Сидорова Евгения Викторовича виновным в совершении преступления, предусмотренного ч.1 ст.158 УК РФ и назначить ему наказание в виде 8 (восьми) месяцев лишения свободы.</w:t>
      </w:r>
    </w:p>
    <w:p w:rsidR="00A77B3E" w:rsidP="008B4A63">
      <w:pPr>
        <w:ind w:firstLine="720"/>
        <w:jc w:val="both"/>
      </w:pPr>
      <w:r>
        <w:t>В соотве</w:t>
      </w:r>
      <w:r>
        <w:t xml:space="preserve">тствии со ст.73 УК РФ считать назначенное наказание условным, установив испытательный срок один год. </w:t>
      </w:r>
    </w:p>
    <w:p w:rsidR="00A77B3E" w:rsidP="008B4A63">
      <w:pPr>
        <w:ind w:firstLine="720"/>
        <w:jc w:val="both"/>
      </w:pPr>
      <w:r>
        <w:t xml:space="preserve">В соответствии с ч.5 ст.73 УК РФ возложить на Сидорова Е.В. исполнение следующих обязанностей: в период испытательного срока не менять постоянного места </w:t>
      </w:r>
      <w:r>
        <w:t xml:space="preserve">жительства без уведомления специализированного государственного органа, осуществляющего контроль за поведением условно осужденного, являться в специализированный государственный орган, осуществляющий надзор за </w:t>
      </w:r>
      <w:r>
        <w:t>отбыванием</w:t>
      </w:r>
      <w:r>
        <w:t xml:space="preserve"> осужденным наказания, для регистрац</w:t>
      </w:r>
      <w:r>
        <w:t>ии 1 раз в месяц.</w:t>
      </w:r>
    </w:p>
    <w:p w:rsidR="00A77B3E" w:rsidP="008B4A63">
      <w:pPr>
        <w:ind w:firstLine="720"/>
        <w:jc w:val="both"/>
      </w:pPr>
      <w:r>
        <w:t>До вступления приговора в законную силу меру пресечения Сидорова Е.В. - подписку о невыезде и надлежащем поведении, оставить без изменения.</w:t>
      </w:r>
    </w:p>
    <w:p w:rsidR="00A77B3E" w:rsidP="008B4A63">
      <w:pPr>
        <w:ind w:firstLine="720"/>
        <w:jc w:val="both"/>
      </w:pPr>
      <w:r>
        <w:t>Вещественные доказательства по делу: велосипед «</w:t>
      </w:r>
      <w:r>
        <w:t>DakarPro</w:t>
      </w:r>
      <w:r>
        <w:t>», переданный для хранения под сохранную р</w:t>
      </w:r>
      <w:r>
        <w:t>асписку потерпевшему ФИО, оставить в его собственности.</w:t>
      </w:r>
    </w:p>
    <w:p w:rsidR="00A77B3E" w:rsidP="008B4A63">
      <w:pPr>
        <w:ind w:firstLine="720"/>
        <w:jc w:val="both"/>
      </w:pPr>
      <w:r>
        <w:t xml:space="preserve"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</w:t>
      </w:r>
      <w:r>
        <w:t>судебный участок №92 Черноморского судебно</w:t>
      </w:r>
      <w:r>
        <w:t>го района с соблюдением требований ст.317 УПК РФ.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8B4A63">
      <w:pPr>
        <w:jc w:val="both"/>
      </w:pPr>
    </w:p>
    <w:p w:rsidR="00A77B3E" w:rsidP="008B4A63">
      <w:pPr>
        <w:jc w:val="both"/>
      </w:pPr>
    </w:p>
    <w:p w:rsidR="00A77B3E" w:rsidP="008B4A63">
      <w:pPr>
        <w:ind w:firstLine="720"/>
        <w:jc w:val="both"/>
      </w:pPr>
      <w:r>
        <w:t xml:space="preserve">Мировой судья             </w:t>
      </w:r>
      <w:r>
        <w:tab/>
      </w:r>
      <w:r>
        <w:tab/>
        <w:t xml:space="preserve">  подпись           </w:t>
      </w:r>
      <w:r>
        <w:tab/>
      </w:r>
      <w:r>
        <w:tab/>
      </w:r>
      <w:r>
        <w:t xml:space="preserve">   </w:t>
      </w:r>
      <w:r>
        <w:t>Байбарза</w:t>
      </w:r>
      <w:r>
        <w:t xml:space="preserve"> О.В.</w:t>
      </w:r>
    </w:p>
    <w:p w:rsidR="00A77B3E" w:rsidP="008B4A63">
      <w:pPr>
        <w:jc w:val="both"/>
      </w:pPr>
    </w:p>
    <w:p w:rsidR="008B4A63" w:rsidRPr="006D51A8" w:rsidP="008B4A63">
      <w:pPr>
        <w:ind w:firstLine="720"/>
        <w:jc w:val="both"/>
      </w:pPr>
      <w:r w:rsidRPr="006D51A8">
        <w:t>«СОГЛАСОВАНО»</w:t>
      </w:r>
    </w:p>
    <w:p w:rsidR="008B4A63" w:rsidRPr="006D51A8" w:rsidP="008B4A63">
      <w:pPr>
        <w:ind w:firstLine="720"/>
        <w:jc w:val="both"/>
      </w:pPr>
    </w:p>
    <w:p w:rsidR="008B4A63" w:rsidRPr="006D51A8" w:rsidP="008B4A63">
      <w:pPr>
        <w:ind w:firstLine="720"/>
        <w:jc w:val="both"/>
      </w:pPr>
      <w:r w:rsidRPr="006D51A8">
        <w:t>Мировой судья</w:t>
      </w:r>
    </w:p>
    <w:p w:rsidR="008B4A63" w:rsidRPr="006D51A8" w:rsidP="008B4A63">
      <w:pPr>
        <w:ind w:firstLine="720"/>
        <w:jc w:val="both"/>
      </w:pPr>
      <w:r w:rsidRPr="006D51A8">
        <w:t>судебного участка №92</w:t>
      </w:r>
    </w:p>
    <w:p w:rsidR="008B4A63" w:rsidRPr="006D51A8" w:rsidP="008B4A6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B4A63" w:rsidP="008B4A63">
      <w:pPr>
        <w:jc w:val="both"/>
      </w:pPr>
    </w:p>
    <w:sectPr w:rsidSect="008B4A6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63"/>
    <w:rsid w:val="006D51A8"/>
    <w:rsid w:val="008B4A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