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A19AB">
      <w:pPr>
        <w:jc w:val="right"/>
      </w:pPr>
      <w:r>
        <w:t>Дело №1-92-31/2021</w:t>
      </w:r>
    </w:p>
    <w:p w:rsidR="00A77B3E" w:rsidP="008A19AB">
      <w:pPr>
        <w:jc w:val="right"/>
      </w:pPr>
      <w:r>
        <w:t>УИД: 91MS0092-01-2021-001305-51</w:t>
      </w:r>
    </w:p>
    <w:p w:rsidR="00A77B3E" w:rsidP="008A19AB">
      <w:pPr>
        <w:jc w:val="both"/>
      </w:pPr>
    </w:p>
    <w:p w:rsidR="00A77B3E" w:rsidP="008A19AB">
      <w:pPr>
        <w:jc w:val="both"/>
      </w:pPr>
      <w:r>
        <w:t xml:space="preserve">                                                  П О С Т А Н О В Л Е Н И Е</w:t>
      </w:r>
    </w:p>
    <w:p w:rsidR="00A77B3E" w:rsidP="008A19AB">
      <w:pPr>
        <w:jc w:val="both"/>
      </w:pPr>
    </w:p>
    <w:p w:rsidR="00A77B3E" w:rsidP="008A19AB">
      <w:pPr>
        <w:jc w:val="both"/>
      </w:pPr>
      <w:r>
        <w:t xml:space="preserve">11 ноября  2021 года                 </w:t>
      </w:r>
      <w:r>
        <w:t xml:space="preserve">    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8A19AB">
      <w:pPr>
        <w:jc w:val="both"/>
      </w:pPr>
    </w:p>
    <w:p w:rsidR="00A77B3E" w:rsidP="008A19AB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</w:t>
      </w:r>
      <w:r>
        <w:t>йона Республики Крым</w:t>
      </w:r>
      <w:r>
        <w:tab/>
        <w:t xml:space="preserve">  </w:t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8A19AB">
      <w:pPr>
        <w:ind w:firstLine="720"/>
        <w:jc w:val="both"/>
      </w:pPr>
      <w:r>
        <w:t xml:space="preserve">при секретаре судебного заседания                    </w:t>
      </w:r>
      <w:r>
        <w:tab/>
        <w:t xml:space="preserve">            </w:t>
      </w:r>
      <w:r>
        <w:tab/>
        <w:t>- Пономаревой А.Б.</w:t>
      </w:r>
    </w:p>
    <w:p w:rsidR="00A77B3E" w:rsidP="008A19AB">
      <w:pPr>
        <w:ind w:firstLine="720"/>
        <w:jc w:val="both"/>
      </w:pPr>
      <w:r>
        <w:t>с участием:</w:t>
      </w:r>
    </w:p>
    <w:p w:rsidR="00A77B3E" w:rsidP="008A19AB">
      <w:pPr>
        <w:ind w:firstLine="720"/>
        <w:jc w:val="both"/>
      </w:pPr>
      <w:r>
        <w:t>государственного обвинителя – помощника</w:t>
      </w:r>
    </w:p>
    <w:p w:rsidR="00A77B3E" w:rsidP="008A19AB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</w:r>
      <w:r>
        <w:tab/>
      </w:r>
      <w:r>
        <w:t>- Падалка О.В.</w:t>
      </w:r>
    </w:p>
    <w:p w:rsidR="00A77B3E" w:rsidP="008A19AB">
      <w:pPr>
        <w:ind w:firstLine="720"/>
        <w:jc w:val="both"/>
      </w:pPr>
      <w:r>
        <w:t xml:space="preserve">подсудимого </w:t>
      </w:r>
      <w:r>
        <w:t xml:space="preserve">                                                           </w:t>
      </w:r>
      <w:r>
        <w:tab/>
      </w:r>
      <w:r>
        <w:tab/>
        <w:t xml:space="preserve">  </w:t>
      </w:r>
      <w:r>
        <w:tab/>
        <w:t xml:space="preserve">- </w:t>
      </w:r>
      <w:r>
        <w:t>Алимсеитова</w:t>
      </w:r>
      <w:r>
        <w:t xml:space="preserve"> С.Д.</w:t>
      </w:r>
    </w:p>
    <w:p w:rsidR="00A77B3E" w:rsidP="008A19AB">
      <w:pPr>
        <w:ind w:firstLine="720"/>
        <w:jc w:val="both"/>
      </w:pPr>
      <w:r>
        <w:t xml:space="preserve">защитника  подсудимого                                      </w:t>
      </w:r>
      <w:r>
        <w:tab/>
      </w:r>
      <w:r>
        <w:tab/>
        <w:t xml:space="preserve">  </w:t>
      </w:r>
      <w:r>
        <w:tab/>
        <w:t xml:space="preserve">- </w:t>
      </w:r>
      <w:r>
        <w:t>Коткова</w:t>
      </w:r>
      <w:r>
        <w:t xml:space="preserve"> А.А.</w:t>
      </w:r>
    </w:p>
    <w:p w:rsidR="00A77B3E" w:rsidP="008A19AB">
      <w:pPr>
        <w:ind w:firstLine="720"/>
        <w:jc w:val="both"/>
      </w:pPr>
      <w:r>
        <w:t xml:space="preserve">защитника подсудимого                                                  </w:t>
      </w:r>
      <w:r>
        <w:tab/>
      </w:r>
      <w:r>
        <w:tab/>
        <w:t xml:space="preserve">- </w:t>
      </w:r>
      <w:r>
        <w:t>Тлущак</w:t>
      </w:r>
      <w:r>
        <w:t xml:space="preserve"> А.Ю.</w:t>
      </w:r>
    </w:p>
    <w:p w:rsidR="00A77B3E" w:rsidP="008A19AB">
      <w:pPr>
        <w:jc w:val="both"/>
      </w:pPr>
      <w:r>
        <w:t>рассмо</w:t>
      </w:r>
      <w:r>
        <w:t>трев в открытом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отношении:</w:t>
      </w:r>
    </w:p>
    <w:p w:rsidR="00A77B3E" w:rsidP="008A19AB">
      <w:pPr>
        <w:ind w:firstLine="720"/>
        <w:jc w:val="both"/>
      </w:pPr>
      <w:r>
        <w:t>Алимсеитова</w:t>
      </w:r>
      <w:r>
        <w:t xml:space="preserve"> Сервера </w:t>
      </w:r>
      <w:r>
        <w:t>Джумандиновича</w:t>
      </w:r>
      <w:r>
        <w:t>, ПАСПОРТНЫЕ ДАННЫЕ</w:t>
      </w:r>
      <w:r>
        <w:t>, граждан</w:t>
      </w:r>
      <w:r>
        <w:t xml:space="preserve">ина Российской Федерации, имеющего среднее образование, женатого, невоеннообязанного, работающего по найму, не судимого, зарегистрированного и проживающего по адресу: АДРЕС, </w:t>
      </w:r>
    </w:p>
    <w:p w:rsidR="00A77B3E" w:rsidP="008A19AB">
      <w:pPr>
        <w:ind w:firstLine="720"/>
        <w:jc w:val="both"/>
      </w:pPr>
      <w:r>
        <w:t>обвиняемого в совершении преступления, предусмотренного ч.3 ст.30, ч.1 ст.291.2 У</w:t>
      </w:r>
      <w:r>
        <w:t xml:space="preserve">К РФ, </w:t>
      </w:r>
    </w:p>
    <w:p w:rsidR="00A77B3E" w:rsidP="008A19AB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A77B3E" w:rsidP="008A19AB">
      <w:pPr>
        <w:jc w:val="both"/>
      </w:pPr>
    </w:p>
    <w:p w:rsidR="00A77B3E" w:rsidP="008A19AB">
      <w:pPr>
        <w:ind w:firstLine="720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находится уголовное дело по обвинению </w:t>
      </w:r>
      <w:r>
        <w:t>Алимсеитова</w:t>
      </w:r>
      <w:r>
        <w:t xml:space="preserve"> С.Д., в совершении преступления, п</w:t>
      </w:r>
      <w:r>
        <w:t>редусмотренного ч.3 ст.30, ч.1 ст.291.2 УК РФ.</w:t>
      </w:r>
    </w:p>
    <w:p w:rsidR="00A77B3E" w:rsidP="008A19AB">
      <w:pPr>
        <w:jc w:val="both"/>
      </w:pPr>
      <w:r>
        <w:t xml:space="preserve">        Как следует из предъявленного обвинения, Приказом № НОМЕР</w:t>
      </w:r>
      <w:r>
        <w:t xml:space="preserve"> от ДАТА, ФИО назначен на должность инспектора (дорожно-патрульной службы) группы дорожно-патрульной службы </w:t>
      </w:r>
      <w:r>
        <w:t>отдела государственной инспекции б</w:t>
      </w:r>
      <w:r>
        <w:t>езопасности дорожного движения Отдела Министерства внутренних дел Российской Федерации</w:t>
      </w:r>
      <w:r>
        <w:t xml:space="preserve"> по Черноморскому району (далее по тексту – инспектора ДПС ОГИБДД ОМВД России по Черноморскому району) с ДАТА.</w:t>
      </w:r>
    </w:p>
    <w:p w:rsidR="00A77B3E" w:rsidP="008A19AB">
      <w:pPr>
        <w:ind w:firstLine="720"/>
        <w:jc w:val="both"/>
      </w:pPr>
      <w:r>
        <w:t>В соответствии с Федеральным законом Российской Федерации №</w:t>
      </w:r>
      <w:r>
        <w:t xml:space="preserve"> 3-ФЗ от 07.02.2011 «О полиции», а также в соответствии со своим должностным регламентом (должностной инструкцией), инспектор ДПС ОГИБДД ОМВД России по Черноморскому району ФИО вправе: требовать от граждан и должностных лиц прекращения противоправных дейст</w:t>
      </w:r>
      <w:r>
        <w:t>вий, проверять документы, удостоверяющие личность граждан, патрулировать населенные пункты и общественные места, составлять протоколы об административных правонарушениях, применять меры обеспечения</w:t>
      </w:r>
      <w:r>
        <w:t xml:space="preserve"> производства по делам об административных правонарушениях.</w:t>
      </w:r>
    </w:p>
    <w:p w:rsidR="00A77B3E" w:rsidP="008A19AB">
      <w:pPr>
        <w:ind w:firstLine="720"/>
        <w:jc w:val="both"/>
      </w:pPr>
      <w:r>
        <w:t xml:space="preserve">Согласно постовой ведомости расстановки нарядов дорожно-патрульной службы на ДАТА, утвержденной </w:t>
      </w:r>
      <w:r>
        <w:t>врио</w:t>
      </w:r>
      <w:r>
        <w:t xml:space="preserve"> начальника ОГИБДД ОМВД России по Черноморскому району, инспектор ДПС ОГИБДД ОМВД России по Черноморскому району ФИО, ДАТА </w:t>
      </w:r>
      <w:r>
        <w:t>года  с ВРЕМЯ</w:t>
      </w:r>
      <w:r>
        <w:t xml:space="preserve"> часов   до ВРЕМЯ</w:t>
      </w:r>
      <w:r>
        <w:t xml:space="preserve"> часов находился при исполнении своих должностных обязанностей, совместно со старшим инспектором ДПС ОГИБДД ОМВД России по Черноморскому району ФИО на патрульном автомобиле марки МАРКА АВТОМОБИЛЯ </w:t>
      </w:r>
      <w:r>
        <w:t>государственный</w:t>
      </w:r>
      <w:r>
        <w:t xml:space="preserve"> регистрационный знак</w:t>
      </w:r>
      <w:r>
        <w:t xml:space="preserve"> А</w:t>
      </w:r>
      <w:r>
        <w:t xml:space="preserve"> НОМЕР реги</w:t>
      </w:r>
      <w:r>
        <w:t>он.</w:t>
      </w:r>
    </w:p>
    <w:p w:rsidR="00A77B3E" w:rsidP="008A19AB">
      <w:pPr>
        <w:ind w:firstLine="720"/>
        <w:jc w:val="both"/>
      </w:pPr>
      <w:r>
        <w:t xml:space="preserve">Таким образом, НОМЕР </w:t>
      </w:r>
      <w:r>
        <w:t>года с ВРЕМЯ</w:t>
      </w:r>
      <w:r>
        <w:t xml:space="preserve"> часов   до ВРЕМЯ</w:t>
      </w:r>
      <w:r>
        <w:t xml:space="preserve"> часов, инспектор ДПС ОГИБДД ОМВД России по Черноморскому району ФИО постоянно осуществлял функции </w:t>
      </w:r>
      <w:r>
        <w:t>представителя власти, то есть являлся должностным лицом правоохранительного органа, наделенным в ус</w:t>
      </w:r>
      <w:r>
        <w:t>тановленном законом порядке распорядительными полномочиями в отношении лиц, не находящихся от него в служебной зависимости, а также правом принимать решения, обязательные для исполнения гражданами, организациями, учреждениями независимо</w:t>
      </w:r>
      <w:r>
        <w:t xml:space="preserve"> от их ведомственной</w:t>
      </w:r>
      <w:r>
        <w:t xml:space="preserve"> принадлежности и форм собственности.</w:t>
      </w:r>
    </w:p>
    <w:p w:rsidR="00A77B3E" w:rsidP="008A19AB">
      <w:pPr>
        <w:jc w:val="both"/>
      </w:pPr>
      <w:r>
        <w:t xml:space="preserve">         </w:t>
      </w:r>
      <w:r>
        <w:t xml:space="preserve">ДАТА </w:t>
      </w:r>
      <w:r>
        <w:t>года, примерно в ВРЕМЯ</w:t>
      </w:r>
      <w:r>
        <w:t xml:space="preserve"> часов, </w:t>
      </w:r>
      <w:r>
        <w:t>Алимсеитов</w:t>
      </w:r>
      <w:r>
        <w:t xml:space="preserve"> С.Д., управляя транспортным средством марки МАРКА АВТОМОБИЛЯ</w:t>
      </w:r>
      <w:r>
        <w:t>, государственный регистрационный знак НОМЕР</w:t>
      </w:r>
      <w:r>
        <w:t xml:space="preserve"> 82 регион, двигаясь примерно на АДРЕС со</w:t>
      </w:r>
      <w:r>
        <w:t xml:space="preserve"> стороны АДРЕС</w:t>
      </w:r>
      <w:r>
        <w:t xml:space="preserve"> в сторону АДРЕС, в нарушение Правил дорожного движения Российской Федерации, утвержденных постановлением Правительства Российской Федерации № 1090 от 23.10.1993, выехал на полосу, предназначенную для встречного движения, при этом</w:t>
      </w:r>
      <w:r>
        <w:t>, пересек сплошную линию горизонтальной разметки</w:t>
      </w:r>
      <w:r>
        <w:t>, чем нарушил п. 1.3 и п. 9.1.1 ПДД РФ.</w:t>
      </w:r>
    </w:p>
    <w:p w:rsidR="00A77B3E" w:rsidP="008A19AB">
      <w:pPr>
        <w:ind w:firstLine="720"/>
        <w:jc w:val="both"/>
      </w:pPr>
      <w:r>
        <w:t>В это время, двигавшиеся примерно на АДРЕС на патрульном автомобиле с государственным регистрационным знаком НОМЕР</w:t>
      </w:r>
      <w:r>
        <w:t xml:space="preserve"> регион инспекторы ДПС ОГИБДД ОМВД России по Черном</w:t>
      </w:r>
      <w:r>
        <w:t>орскому району ФИО и ФИО, выявив совершенное нарушение правил дорожного движения транспортным средством МАРКА АВТОМОБИЛЯ</w:t>
      </w:r>
      <w:r>
        <w:t>, государственный регистрационный знак НОМЕР</w:t>
      </w:r>
      <w:r>
        <w:t xml:space="preserve"> 82 регион под управлением </w:t>
      </w:r>
      <w:r>
        <w:t>Алимсеитова</w:t>
      </w:r>
      <w:r>
        <w:t xml:space="preserve"> С.Д. остановили транспортное средство на</w:t>
      </w:r>
      <w:r>
        <w:t xml:space="preserve"> 26 км + 300 м км АДРЕС. </w:t>
      </w:r>
    </w:p>
    <w:p w:rsidR="00A77B3E" w:rsidP="008A19AB">
      <w:pPr>
        <w:ind w:firstLine="720"/>
        <w:jc w:val="both"/>
      </w:pPr>
      <w:r>
        <w:t xml:space="preserve">Для проведения разбирательства по данному факту </w:t>
      </w:r>
      <w:r>
        <w:t>Алимсеитов</w:t>
      </w:r>
      <w:r>
        <w:t xml:space="preserve"> С.Д. приглашен в патрульный автомобиль, припаркованный на обочине АДРЕС на 26 км +300 м. Подчинившись законному требованию сотрудника полиции, </w:t>
      </w:r>
      <w:r>
        <w:t>Алимсеитов</w:t>
      </w:r>
      <w:r>
        <w:t xml:space="preserve"> С.Д. проследовал </w:t>
      </w:r>
      <w:r>
        <w:t>в патрульный автомобиль, где ФИО разъяснил ему, что в его действиях усматриваются признаки состава административного правонарушения, предусмотренного ч. 4 ст. 12.15 КоАП РФ – выезд на полосу, предназначенную для встречного</w:t>
      </w:r>
      <w:r>
        <w:t xml:space="preserve"> движения.</w:t>
      </w:r>
    </w:p>
    <w:p w:rsidR="00A77B3E" w:rsidP="008A19AB">
      <w:pPr>
        <w:ind w:firstLine="720"/>
        <w:jc w:val="both"/>
      </w:pPr>
      <w:r>
        <w:t>Не желая быть привлечен</w:t>
      </w:r>
      <w:r>
        <w:t xml:space="preserve">ным к административной ответственности за совершенное правонарушение, </w:t>
      </w:r>
      <w:r>
        <w:t>Алимсеитов</w:t>
      </w:r>
      <w:r>
        <w:t xml:space="preserve"> С.Д., осознавая, что им совершено административное правонарушение, желая избежать привлечения к административной ответственности, осознавая общественную опасность своих действ</w:t>
      </w:r>
      <w:r>
        <w:t xml:space="preserve">ий, предвидя возможность наступления общественно опасных последствий и желая их наступления и что перед ним находится сотрудник полиции, исполняющий свои должностные обязанности и являющийся должностным лицом, ДАТА </w:t>
      </w:r>
      <w:r>
        <w:t>года, примерно в ВРЕМЯ</w:t>
      </w:r>
      <w:r>
        <w:t xml:space="preserve"> часов, находя</w:t>
      </w:r>
      <w:r>
        <w:t>сь в патрульном автомобиле марки МАРКА АВТОМОБИЛЯ</w:t>
      </w:r>
      <w:r>
        <w:t xml:space="preserve">, государственный регистрационный знак </w:t>
      </w:r>
      <w:r>
        <w:t>НОМЕР регион на 26 км+300 м АДРЕС, руководствуясь умыслом на дачу взятки лично, предложил ФИО денежные средства в сумме СУММА за не составление протокола об а</w:t>
      </w:r>
      <w:r>
        <w:t xml:space="preserve">дминистративном правонарушении. ФИО ответил отказом и разъяснил </w:t>
      </w:r>
      <w:r>
        <w:t>Алимсеитову</w:t>
      </w:r>
      <w:r>
        <w:t xml:space="preserve"> С.Д., что его действия являются незаконными. Несмотря на это, </w:t>
      </w:r>
      <w:r>
        <w:t>Алимсеитов</w:t>
      </w:r>
      <w:r>
        <w:t xml:space="preserve"> С.Д. продолжив реализацию своего умысла на дачу взятки, лично дал ФИО взятку в виде денежных средств в сумм</w:t>
      </w:r>
      <w:r>
        <w:t>е СУММА за совершение последним вышеуказанного заведомо незаконного бездействия, оставив деньги в подстаканнике возле рычага переключения коробки передач патрульного автомобиля.</w:t>
      </w:r>
    </w:p>
    <w:p w:rsidR="00A77B3E" w:rsidP="008A19AB">
      <w:pPr>
        <w:ind w:firstLine="720"/>
        <w:jc w:val="both"/>
      </w:pPr>
      <w:r>
        <w:t xml:space="preserve">Однако </w:t>
      </w:r>
      <w:r>
        <w:t>Алимсеитов</w:t>
      </w:r>
      <w:r>
        <w:t xml:space="preserve"> С.Д. не довёл свой преступный умысел до конца по независящим</w:t>
      </w:r>
      <w:r>
        <w:t xml:space="preserve"> от него обстоятельствам, поскольку ФИО отказался принять от него денежные средства и сообщил об этом факте оперативному дежурному ОМВД России по Черноморскому району.</w:t>
      </w:r>
    </w:p>
    <w:p w:rsidR="00A77B3E" w:rsidP="008A19AB">
      <w:pPr>
        <w:jc w:val="both"/>
      </w:pPr>
      <w:r>
        <w:t xml:space="preserve">  </w:t>
      </w:r>
      <w:r>
        <w:tab/>
      </w:r>
      <w:r>
        <w:t xml:space="preserve">Действия подсудимого </w:t>
      </w:r>
      <w:r>
        <w:t>Алимсеитова</w:t>
      </w:r>
      <w:r>
        <w:t xml:space="preserve"> С.Д. органами следствия квалифицированы по ч.3 ст.30,</w:t>
      </w:r>
      <w:r>
        <w:t xml:space="preserve"> ч.1 ст.291.2 УК РФ, как  мелкое взяточничество, то есть дача взятки лично в размере, не превышающем десяти тысяч рублей, если при этом преступление не было доведено до конца по не зависящим от этого лица обстоятельствам.</w:t>
      </w:r>
    </w:p>
    <w:p w:rsidR="00A77B3E" w:rsidP="008A19AB">
      <w:pPr>
        <w:ind w:firstLine="720"/>
        <w:jc w:val="both"/>
      </w:pPr>
      <w:r>
        <w:t xml:space="preserve">В судебном заседании подсудимый </w:t>
      </w:r>
      <w:r>
        <w:t>Ал</w:t>
      </w:r>
      <w:r>
        <w:t>имсеитов</w:t>
      </w:r>
      <w:r>
        <w:t xml:space="preserve"> С.Д. с обвинением согласился, вину признал в полном объеме, в присутствии своих защитников поддержал заявленное ходатайство о постановлении в отношении него приговора без проведения судебного разбирательства по делу, пояснив, что данное ходатайств</w:t>
      </w:r>
      <w:r>
        <w:t>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</w:t>
      </w:r>
    </w:p>
    <w:p w:rsidR="00A77B3E" w:rsidP="008A19AB">
      <w:pPr>
        <w:ind w:firstLine="720"/>
        <w:jc w:val="both"/>
      </w:pPr>
      <w:r>
        <w:t xml:space="preserve">В судебном заседании защитники Котков А.А. и </w:t>
      </w:r>
      <w:r>
        <w:t>Тлущак</w:t>
      </w:r>
      <w:r>
        <w:t xml:space="preserve"> А.Ю. поддержали ходатайство своего </w:t>
      </w:r>
      <w:r>
        <w:t>подзащитного.</w:t>
      </w:r>
    </w:p>
    <w:p w:rsidR="00A77B3E" w:rsidP="008A19AB">
      <w:pPr>
        <w:ind w:firstLine="720"/>
        <w:jc w:val="both"/>
      </w:pPr>
      <w:r>
        <w:t>Государственный обвинитель Падалка О.В. не возражал против рассмотрения дела в особом порядке принятия решения.</w:t>
      </w:r>
    </w:p>
    <w:p w:rsidR="00A77B3E" w:rsidP="008A19AB">
      <w:pPr>
        <w:ind w:firstLine="720"/>
        <w:jc w:val="both"/>
      </w:pPr>
      <w:r>
        <w:t>Принимая во внимание, что во время производства по делу были установлены все обстоятельства, при которых возможно постановить приг</w:t>
      </w:r>
      <w:r>
        <w:t xml:space="preserve">овор без проведения судебного разбирательства, и, учитывая мнение государственного обвинителя, защитников и самого подсудимого, суд полагает возможным рассмотреть данное уголовное дело в особом порядке. </w:t>
      </w:r>
    </w:p>
    <w:p w:rsidR="00A77B3E" w:rsidP="008A19AB">
      <w:pPr>
        <w:jc w:val="both"/>
      </w:pPr>
      <w:r>
        <w:t xml:space="preserve">            В судебном заседании  защитник подсудимо</w:t>
      </w:r>
      <w:r>
        <w:t xml:space="preserve">го Котков А.А. заявил ходатайство об освобождении </w:t>
      </w:r>
      <w:r>
        <w:t>Алимсеитова</w:t>
      </w:r>
      <w:r>
        <w:t xml:space="preserve"> С.Д. от уголовной ответственности по ч. 3 ст. 30, ч. 1 ст. 291.2  УК РФ с назначением меры уголовно-правового характера в виде судебного штрафа и прекращении уголовного дела на основании ст. 25.</w:t>
      </w:r>
      <w:r>
        <w:t>1 УПК РФ, 76.2 УК РФ, поскольку подсудимый вину в содеянном признал полностью, осознал противоправность своих действий, чистосердечно раскаялся, ранее не судим, совершил впервые преступление небольшой тяжести, последствия совершенного преступления не насту</w:t>
      </w:r>
      <w:r>
        <w:t xml:space="preserve">пили. С целью заглаживания причиненного вреда подсудимым </w:t>
      </w:r>
      <w:r>
        <w:t>Алимсеитовым</w:t>
      </w:r>
      <w:r>
        <w:t xml:space="preserve"> С.Д. сделано добровольное пожертвование в УФК по Республике Крым - ГБУ РК «Белогорский дом-интернат для детей инвалидов» в размере СУММА.</w:t>
      </w:r>
    </w:p>
    <w:p w:rsidR="00A77B3E" w:rsidP="008A19AB">
      <w:pPr>
        <w:ind w:firstLine="720"/>
        <w:jc w:val="both"/>
      </w:pPr>
      <w:r>
        <w:t xml:space="preserve">Подсудимый </w:t>
      </w:r>
      <w:r>
        <w:t>Алимсеитов</w:t>
      </w:r>
      <w:r>
        <w:t xml:space="preserve"> С.Д. просил удовлетворить </w:t>
      </w:r>
      <w:r>
        <w:t>ходатайство защитника, заявил о полном признании вины, подтвердил свое согласие на прекращение уголовного дела с назначением меры уголовно-правового характера в виде судебного штрафа, указав, что имеет возможность оплатить судебный штраф.</w:t>
      </w:r>
    </w:p>
    <w:p w:rsidR="00A77B3E" w:rsidP="008A19AB">
      <w:pPr>
        <w:jc w:val="both"/>
      </w:pPr>
      <w:r>
        <w:t xml:space="preserve">       </w:t>
      </w:r>
      <w:r>
        <w:tab/>
        <w:t xml:space="preserve">Защитник </w:t>
      </w:r>
      <w:r>
        <w:t>Тлущак</w:t>
      </w:r>
      <w:r>
        <w:t xml:space="preserve"> А.Ю. ходатайство защитника </w:t>
      </w:r>
      <w:r>
        <w:t>Коткова</w:t>
      </w:r>
      <w:r>
        <w:t xml:space="preserve"> А.А. поддержал, просил освободить подсудимого от уголовной ответственности, по вышеизложенным основаниям.</w:t>
      </w:r>
    </w:p>
    <w:p w:rsidR="00A77B3E" w:rsidP="008A19AB">
      <w:pPr>
        <w:jc w:val="both"/>
      </w:pPr>
      <w:r>
        <w:t xml:space="preserve"> </w:t>
      </w:r>
      <w:r>
        <w:tab/>
        <w:t>Государственный обвинитель Падалка О.В. не возражал против освобождения подсудимого от уголовной ответстве</w:t>
      </w:r>
      <w:r>
        <w:t>нности с назначением меры уголовно-правового характера в виде судебного штрафа и прекращении уголовного дела на основании ст. 25.1 УПК РФ, 76.2 УК РФ.</w:t>
      </w:r>
    </w:p>
    <w:p w:rsidR="00A77B3E" w:rsidP="008A19AB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 суд приходит к следующему. </w:t>
      </w:r>
    </w:p>
    <w:p w:rsidR="00A77B3E" w:rsidP="008A19AB">
      <w:pPr>
        <w:ind w:firstLine="720"/>
        <w:jc w:val="both"/>
      </w:pPr>
      <w:r>
        <w:t>С</w:t>
      </w:r>
      <w:r>
        <w:t>огласно ст. 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</w:t>
      </w:r>
      <w:r>
        <w:t xml:space="preserve"> преступлением вред.</w:t>
      </w:r>
    </w:p>
    <w:p w:rsidR="00A77B3E" w:rsidP="008A19AB">
      <w:pPr>
        <w:ind w:firstLine="720"/>
        <w:jc w:val="both"/>
      </w:pPr>
      <w:r>
        <w:t>В соответствии со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</w:t>
      </w:r>
      <w:r>
        <w:t>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</w:t>
      </w:r>
      <w:r>
        <w:t>и</w:t>
      </w:r>
      <w:r>
        <w:t xml:space="preserve">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 w:rsidP="008A19AB">
      <w:pPr>
        <w:ind w:firstLine="720"/>
        <w:jc w:val="both"/>
      </w:pPr>
      <w:r>
        <w:t>Аналогичная позиция нашла своё отражение в Постановлении Пленум</w:t>
      </w:r>
      <w:r>
        <w:t xml:space="preserve">а Верховного </w:t>
      </w:r>
      <w:r>
        <w:t xml:space="preserve">Суда РФ от 27 июня 2013 года № 19 «О применении судами законодательства, регламентирующего основания и порядок освобождения от уголовной ответственности», в соответствии с п. 16.1 которого исходя из положений статьи 76.2 УК РФ освобождение от </w:t>
      </w:r>
      <w:r>
        <w:t>уголовной ответственности с назначением судебного штрафа возможно при наличии указанных в ней условий: лицо впервые совершило</w:t>
      </w:r>
      <w:r>
        <w:t xml:space="preserve"> преступление небольшой или средней тяжести, возместило ущерб или иным образом загладило причиненный преступлением вред. </w:t>
      </w:r>
      <w:r>
        <w:t>Совершение</w:t>
      </w:r>
      <w:r>
        <w:t xml:space="preserve"> таким лицом впервые нескольких преступлений небольшой и (или) средней тяжести не препятствует освобождению его от уголовной ответственности на основании статьи 76.2 УК РФ.</w:t>
      </w:r>
    </w:p>
    <w:p w:rsidR="00A77B3E" w:rsidP="008A19AB">
      <w:pPr>
        <w:jc w:val="both"/>
      </w:pPr>
      <w:r>
        <w:t xml:space="preserve"> </w:t>
      </w:r>
      <w:r>
        <w:tab/>
        <w:t>Согласно правовой позиции, изложенной в Определении Конституционного Суда Российс</w:t>
      </w:r>
      <w:r>
        <w:t>кой Федерации от 26 октября 2017 года N 2257-О, поскольку различные уголовно наказуемые деяния влекут наступление разного по своему характеру вреда, постольку предусмотренные ст. 76.2 УК РФ действия, направленные на заглаживание такого вреда и свидетельств</w:t>
      </w:r>
      <w:r>
        <w:t>ующие о снижении степени общественной опасности преступления, нейтрализации его вредных последствий, не могут быть одинаковыми во всех случаях, а определяются в зависимости от особенностей конкретного деяния. Законодатель, имея в виду достижение задач угол</w:t>
      </w:r>
      <w:r>
        <w:t>овного закона, уполномочивает суд в каждом конкретном случае решать, достаточны ли предпринятые виновным действия для того, чтобы расценить уменьшение общественной опасности содеянного как позволяющее освободить его от уголовной ответственности. При этом в</w:t>
      </w:r>
      <w:r>
        <w:t>ывод о возможности такого освобождения, к которому придет суд в своем решении, должен быть обоснован ссылками на фактические обстоятельства, исследованные в судебном заседании; суд обязан не просто констатировать наличие или отсутствие указанных в законе о</w:t>
      </w:r>
      <w:r>
        <w:t>снований для освобождения от уголовной ответственности, а принять справедливое и мотивированное решение с учетом всей совокупности данных, характеризующих, в том числе, особенности объекта преступного посягательства, обстоятельства его совершения, конкретн</w:t>
      </w:r>
      <w:r>
        <w:t>ые действия, предпринятые лицом для возмещения ущерба или иного заглаживания причиненного преступлением вреда, изменение степени общественной опасности деяния вследствие таких действий, личность виновного, а также обстоятельства, смягчающие и отягчающие от</w:t>
      </w:r>
      <w:r>
        <w:t>ветственность.</w:t>
      </w:r>
    </w:p>
    <w:p w:rsidR="00A77B3E" w:rsidP="008A19AB">
      <w:pPr>
        <w:ind w:firstLine="720"/>
        <w:jc w:val="both"/>
      </w:pPr>
      <w:r>
        <w:t xml:space="preserve"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</w:t>
      </w:r>
      <w:r>
        <w:t>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делу.</w:t>
      </w:r>
    </w:p>
    <w:p w:rsidR="00A77B3E" w:rsidP="008A19AB">
      <w:pPr>
        <w:jc w:val="both"/>
      </w:pPr>
      <w:r>
        <w:t xml:space="preserve"> </w:t>
      </w:r>
      <w:r>
        <w:tab/>
        <w:t xml:space="preserve">Учитывая, что подсудимый </w:t>
      </w:r>
      <w:r>
        <w:t>Алимсеитов</w:t>
      </w:r>
      <w:r>
        <w:t xml:space="preserve"> С.Д. впервые совершил преступление небольшой тяжести, свою вин</w:t>
      </w:r>
      <w:r>
        <w:t>у признал полностью и в содеянном раскаялся,  по месту жительства характеризуется посредственно, на учете у врача нарколога не состоит, ранее не судим, имущественный вред отсутствует, загладил причиненный вред, позволяющий компенсировать негативные изменен</w:t>
      </w:r>
      <w:r>
        <w:t>ия, причиненные преступлением охраняемым уголовным законом общественным отношениям, сделав пожертвование  дому – интернату для детей (л.д.107), имеет онкологическое заболевание (л.д.106), мировой судья считает, что имеются все основания для прекращения уго</w:t>
      </w:r>
      <w:r>
        <w:t>ловного дела и все предусмотренные законом условия соблюдены, в связи с чем уголовное дело, возможно прекратить с назначением меры уголовно-правового характера в виде судебного штрафа.</w:t>
      </w:r>
    </w:p>
    <w:p w:rsidR="00A77B3E" w:rsidP="008A19AB">
      <w:pPr>
        <w:ind w:firstLine="720"/>
        <w:jc w:val="both"/>
      </w:pPr>
      <w:r>
        <w:t>Определяя размер судебного штрафа, суд учитывает тяжесть совершенного п</w:t>
      </w:r>
      <w:r>
        <w:t>реступления, имущественное положение подсудимого.</w:t>
      </w:r>
    </w:p>
    <w:p w:rsidR="00A77B3E" w:rsidP="008A19AB">
      <w:pPr>
        <w:jc w:val="both"/>
      </w:pPr>
      <w:r>
        <w:t xml:space="preserve">          </w:t>
      </w:r>
      <w:r>
        <w:tab/>
        <w:t>Мера процессуального принуждения в виде обязательства о явке, подлежит отмене.</w:t>
      </w:r>
    </w:p>
    <w:p w:rsidR="00A77B3E" w:rsidP="008A19AB">
      <w:pPr>
        <w:jc w:val="both"/>
      </w:pPr>
      <w:r>
        <w:t xml:space="preserve"> </w:t>
      </w:r>
      <w:r>
        <w:tab/>
        <w:t>Разрешая вопрос о вещественных доказательствах, суд исходит из того, что в соответствии с п. 6 ч. 3 ст.81 УПК РФ п</w:t>
      </w:r>
      <w:r>
        <w:t>редметы, не подлежащие конфискации или уничтожению, не полученные в результате совершения преступления, передаются законным владельцам, а при не установлении последних переходят в собственность государства.</w:t>
      </w:r>
    </w:p>
    <w:p w:rsidR="00A77B3E" w:rsidP="008A19AB">
      <w:pPr>
        <w:ind w:firstLine="720"/>
        <w:jc w:val="both"/>
      </w:pPr>
      <w:r>
        <w:t>По правилам п. 5 ч. 3 ст. 81 УПК РФ электронные н</w:t>
      </w:r>
      <w:r>
        <w:t>осители информации, а также документы, являющиеся вещественными доказательствами, подлежат хранению при уголовном деле в течение всего срока хранения последнего.</w:t>
      </w:r>
    </w:p>
    <w:p w:rsidR="00A77B3E" w:rsidP="008A19AB">
      <w:pPr>
        <w:ind w:firstLine="720"/>
        <w:jc w:val="both"/>
      </w:pPr>
      <w:r>
        <w:t xml:space="preserve">В соответствии с п.4 Постановления Пленума Верховного Суда РФ от 14.06.2018 № 17 "О некоторых </w:t>
      </w:r>
      <w:r>
        <w:t>вопросах, связанных с применением конфискации имущества в уголовном судопроизводстве",  разъяснить судам, что по смыслу положений пункта "а" части 1 статьи 104.1 УК РФ и пункта 4 части 3 статьи 81 УПК РФ указанное в этих нормах имущество подлежит конфискац</w:t>
      </w:r>
      <w:r>
        <w:t>ии и не может быть возвращено лицу</w:t>
      </w:r>
      <w:r>
        <w:t xml:space="preserve">, </w:t>
      </w:r>
      <w:r>
        <w:t>являющемуся</w:t>
      </w:r>
      <w:r>
        <w:t xml:space="preserve"> его владельцем, если это лицо участвовало в совершении преступления, в связи с которым применяется конфискация. </w:t>
      </w:r>
    </w:p>
    <w:p w:rsidR="00A77B3E" w:rsidP="008A19AB">
      <w:pPr>
        <w:ind w:firstLine="720"/>
        <w:jc w:val="both"/>
      </w:pPr>
      <w:r>
        <w:t>По делам о коррупционных преступлениях деньги, ценности и иное имущество, переданные в виде взя</w:t>
      </w:r>
      <w:r>
        <w:t>тки или предмета коммерческого подкупа, подлежат конфискации и не могут быть возвращены взяткодателю либо лицу, совершившему коммерческий подкуп, в том числе в случаях, когда они освобождены от уголовной ответственности на основании соответственно примечан</w:t>
      </w:r>
      <w:r>
        <w:t>ия к статье 291 УК РФ, примечания к статье 291.2 УК РФ или пункта 2</w:t>
      </w:r>
      <w:r>
        <w:t xml:space="preserve"> примечаний к статье 204 УК РФ, примечания к статье 204.2 УК РФ.</w:t>
      </w:r>
    </w:p>
    <w:p w:rsidR="00A77B3E" w:rsidP="008A19AB">
      <w:pPr>
        <w:ind w:firstLine="720"/>
        <w:jc w:val="both"/>
      </w:pPr>
      <w:r>
        <w:t>На основании изложенного, руководствуясь ст. ст. 25.1, 254 Уголовно-процессуального кодекса РФ, мировой судья –</w:t>
      </w:r>
    </w:p>
    <w:p w:rsidR="00A77B3E" w:rsidP="008A19AB">
      <w:pPr>
        <w:jc w:val="both"/>
      </w:pPr>
    </w:p>
    <w:p w:rsidR="00A77B3E" w:rsidP="008A19AB">
      <w:pPr>
        <w:jc w:val="both"/>
      </w:pPr>
      <w:r>
        <w:tab/>
      </w:r>
      <w:r>
        <w:tab/>
      </w:r>
      <w:r>
        <w:tab/>
        <w:t xml:space="preserve">        </w:t>
      </w:r>
      <w:r>
        <w:t xml:space="preserve">           </w:t>
      </w:r>
      <w:r>
        <w:t>П</w:t>
      </w:r>
      <w:r>
        <w:t xml:space="preserve"> О С Т А Н О В И Л:</w:t>
      </w:r>
    </w:p>
    <w:p w:rsidR="00A77B3E" w:rsidP="008A19AB">
      <w:pPr>
        <w:jc w:val="both"/>
      </w:pPr>
    </w:p>
    <w:p w:rsidR="00A77B3E" w:rsidP="008A19AB">
      <w:pPr>
        <w:ind w:firstLine="720"/>
        <w:jc w:val="both"/>
      </w:pPr>
      <w:r>
        <w:t xml:space="preserve">Прекратить уголовное дело в отношении </w:t>
      </w:r>
      <w:r>
        <w:t>Алимсеитова</w:t>
      </w:r>
      <w:r>
        <w:t xml:space="preserve"> Сервера </w:t>
      </w:r>
      <w:r>
        <w:t>Джумандиновича</w:t>
      </w:r>
      <w:r>
        <w:t>, обвиняемого в совершении преступления, предусмотренного частью 3 статьи 30, частью 1 статьи 291.2 УК РФ, на основании ст. 25.1 Уголовно-процессуального кодекса</w:t>
      </w:r>
      <w:r>
        <w:t xml:space="preserve"> Российской Федерации, ст. 76.2 Уголовного кодекса Российской Федерации.</w:t>
      </w:r>
    </w:p>
    <w:p w:rsidR="00A77B3E" w:rsidP="008A19AB">
      <w:pPr>
        <w:ind w:firstLine="720"/>
        <w:jc w:val="both"/>
      </w:pPr>
      <w:r>
        <w:t xml:space="preserve">Назначить </w:t>
      </w:r>
      <w:r>
        <w:t>Алимсеитову</w:t>
      </w:r>
      <w:r>
        <w:t xml:space="preserve"> Серверу </w:t>
      </w:r>
      <w:r>
        <w:t>Джумандиновичу</w:t>
      </w:r>
      <w:r>
        <w:t xml:space="preserve"> меру уголовно-правового характера в виде судебного штрафа в размере СУММА, определив срок оплаты в течение 60 дней со дня вступления поста</w:t>
      </w:r>
      <w:r>
        <w:t xml:space="preserve">новления суда в законную силу. </w:t>
      </w:r>
    </w:p>
    <w:p w:rsidR="00A77B3E" w:rsidP="008A19AB">
      <w:pPr>
        <w:ind w:firstLine="720"/>
        <w:jc w:val="both"/>
      </w:pPr>
      <w:r>
        <w:t>Банковские для уплаты штрафа:</w:t>
      </w:r>
      <w:r>
        <w:t xml:space="preserve"> УФК по Республике Крым (Главное следственное управление Следственного комитета Российской Федерации по Республике Крым и городу Севастополю, </w:t>
      </w:r>
      <w:r>
        <w:t>л</w:t>
      </w:r>
      <w:r>
        <w:t xml:space="preserve">/с 04751А91660); юридический адрес: АДРЕС, д,76. </w:t>
      </w:r>
      <w:r>
        <w:t>ИНН/КПП 7701391370/910201001; л/с 04751А91660 в УФК по Республике Крым БИК 013510002 Отделение Республика Крым Банка России//УФК по Республике Крым г. Симферополь р/с 03100643000000017500 к/с 40102810645370000035 ОКТМО – 35701000; код дохода 41711603130010</w:t>
      </w:r>
      <w:r>
        <w:t>000140 (денежные взыскания (штрафы) и иные суммы, взыскиваемые с лиц, виновных в совершении преступлений, возмещение ущерба по имуществу); ОКТМО – 35701000.</w:t>
      </w:r>
    </w:p>
    <w:p w:rsidR="00A77B3E" w:rsidP="008A19AB">
      <w:pPr>
        <w:ind w:firstLine="720"/>
        <w:jc w:val="both"/>
      </w:pPr>
      <w:r>
        <w:t xml:space="preserve">Меру процессуального принуждения в виде обязательства о явке в отношении </w:t>
      </w:r>
      <w:r>
        <w:t>Алимсеитова</w:t>
      </w:r>
      <w:r>
        <w:t xml:space="preserve"> С.Д.–  отменит</w:t>
      </w:r>
      <w:r>
        <w:t>ь.</w:t>
      </w:r>
    </w:p>
    <w:p w:rsidR="00A77B3E" w:rsidP="008A19AB">
      <w:pPr>
        <w:ind w:firstLine="720"/>
        <w:jc w:val="both"/>
      </w:pPr>
      <w:r>
        <w:t>Вещественные доказательства по делу:</w:t>
      </w:r>
    </w:p>
    <w:p w:rsidR="00A77B3E" w:rsidP="008A19AB">
      <w:pPr>
        <w:jc w:val="both"/>
      </w:pPr>
      <w:r>
        <w:t xml:space="preserve"> – два оптических диска с видеозаписями приобщенные к материалам уголовного дела, оставить при уголовном деле № 1-92-31/2021;</w:t>
      </w:r>
    </w:p>
    <w:p w:rsidR="00A77B3E" w:rsidP="008A19AB">
      <w:pPr>
        <w:ind w:firstLine="720"/>
        <w:jc w:val="both"/>
      </w:pPr>
      <w:r>
        <w:t>- две денежные купюры номиналом СУММА с сериями: СЗ НОМЕР</w:t>
      </w:r>
      <w:r>
        <w:t xml:space="preserve"> и ВИ НОМЕР, находящиеся на хра</w:t>
      </w:r>
      <w:r>
        <w:t>нении в ФЭО ГСУ СК России по РК и г. Севастополю (</w:t>
      </w:r>
      <w:r>
        <w:t>л.д</w:t>
      </w:r>
      <w:r>
        <w:t>. 88) – конфисковать в доход государства.</w:t>
      </w:r>
    </w:p>
    <w:p w:rsidR="00A77B3E" w:rsidP="008A19AB">
      <w:pPr>
        <w:jc w:val="both"/>
      </w:pPr>
      <w:r>
        <w:t xml:space="preserve">           Разъяснить </w:t>
      </w:r>
      <w:r>
        <w:t>Алимсеитову</w:t>
      </w:r>
      <w:r>
        <w:t xml:space="preserve"> С.Д., что в случае неуплаты судебного штрафа в установленный судом срок судебный штраф отменяется и лицо привлекается к уголовн</w:t>
      </w:r>
      <w:r>
        <w:t>ой ответственности по соответствующей статье УК РФ, а также необходимости представления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A77B3E" w:rsidP="008A19AB">
      <w:pPr>
        <w:ind w:firstLine="720"/>
        <w:jc w:val="both"/>
      </w:pPr>
      <w:r>
        <w:t>Постановление мо</w:t>
      </w:r>
      <w:r>
        <w:t>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8A19AB">
      <w:pPr>
        <w:jc w:val="both"/>
      </w:pPr>
    </w:p>
    <w:p w:rsidR="00A77B3E" w:rsidP="008A19AB">
      <w:pPr>
        <w:jc w:val="both"/>
      </w:pPr>
    </w:p>
    <w:p w:rsidR="00A77B3E" w:rsidP="008A19A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подпись</w:t>
      </w:r>
      <w:r>
        <w:tab/>
        <w:t xml:space="preserve">                       </w:t>
      </w:r>
      <w:r>
        <w:t xml:space="preserve">     О.В. </w:t>
      </w:r>
      <w:r>
        <w:t>Байбарза</w:t>
      </w:r>
    </w:p>
    <w:p w:rsidR="00A77B3E" w:rsidP="008A19AB">
      <w:pPr>
        <w:jc w:val="both"/>
      </w:pPr>
    </w:p>
    <w:p w:rsidR="008A19AB" w:rsidRPr="006D51A8" w:rsidP="008A19AB">
      <w:pPr>
        <w:ind w:firstLine="720"/>
        <w:jc w:val="both"/>
      </w:pPr>
      <w:r w:rsidRPr="006D51A8">
        <w:t>«СОГЛАСОВАНО»</w:t>
      </w:r>
    </w:p>
    <w:p w:rsidR="008A19AB" w:rsidRPr="006D51A8" w:rsidP="008A19AB">
      <w:pPr>
        <w:ind w:firstLine="720"/>
        <w:jc w:val="both"/>
      </w:pPr>
    </w:p>
    <w:p w:rsidR="008A19AB" w:rsidRPr="006D51A8" w:rsidP="008A19AB">
      <w:pPr>
        <w:ind w:firstLine="720"/>
        <w:jc w:val="both"/>
      </w:pPr>
      <w:r w:rsidRPr="006D51A8">
        <w:t>Мировой судья</w:t>
      </w:r>
    </w:p>
    <w:p w:rsidR="008A19AB" w:rsidRPr="006D51A8" w:rsidP="008A19AB">
      <w:pPr>
        <w:ind w:firstLine="720"/>
        <w:jc w:val="both"/>
      </w:pPr>
      <w:r w:rsidRPr="006D51A8">
        <w:t>судебного участка №92</w:t>
      </w:r>
    </w:p>
    <w:p w:rsidR="008A19AB" w:rsidRPr="006D51A8" w:rsidP="008A19A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A19AB">
      <w:pPr>
        <w:jc w:val="both"/>
      </w:pPr>
    </w:p>
    <w:sectPr w:rsidSect="008A19A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AB"/>
    <w:rsid w:val="006D51A8"/>
    <w:rsid w:val="008A19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