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</w:t>
      </w:r>
    </w:p>
    <w:p w:rsidR="00A77B3E" w:rsidP="00565340">
      <w:pPr>
        <w:jc w:val="both"/>
      </w:pPr>
      <w:r>
        <w:t xml:space="preserve">                                                                                                                             </w:t>
      </w:r>
      <w:r>
        <w:t>Дело № 1-92-42/2018</w:t>
      </w:r>
    </w:p>
    <w:p w:rsidR="00A77B3E" w:rsidP="00565340">
      <w:pPr>
        <w:jc w:val="both"/>
      </w:pPr>
      <w:r>
        <w:t xml:space="preserve">                                                             ПОСТАНОВЛЕНИЕ</w:t>
      </w:r>
    </w:p>
    <w:p w:rsidR="00A77B3E" w:rsidP="00565340">
      <w:pPr>
        <w:jc w:val="both"/>
      </w:pPr>
    </w:p>
    <w:p w:rsidR="00A77B3E" w:rsidP="00565340">
      <w:pPr>
        <w:jc w:val="both"/>
      </w:pPr>
      <w:r>
        <w:t xml:space="preserve">12 сентября 2018 года                                                         </w:t>
      </w:r>
      <w:r>
        <w:t>пгт</w:t>
      </w:r>
      <w:r>
        <w:t xml:space="preserve">. Черноморское, Республика Крым                                             </w:t>
      </w:r>
    </w:p>
    <w:p w:rsidR="00A77B3E" w:rsidP="00565340">
      <w:pPr>
        <w:jc w:val="both"/>
      </w:pPr>
    </w:p>
    <w:p w:rsidR="00A77B3E" w:rsidP="00565340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</w:t>
      </w:r>
      <w:r>
        <w:t xml:space="preserve">го района Республики Крым </w:t>
      </w:r>
      <w:r>
        <w:tab/>
      </w:r>
      <w:r>
        <w:tab/>
      </w:r>
      <w:r>
        <w:tab/>
        <w:t>-  Байбарза О.В.</w:t>
      </w:r>
    </w:p>
    <w:p w:rsidR="00A77B3E" w:rsidP="00565340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 xml:space="preserve">-   Бабешко Н.А.                                                                   </w:t>
      </w:r>
    </w:p>
    <w:p w:rsidR="00A77B3E" w:rsidP="00565340">
      <w:pPr>
        <w:jc w:val="both"/>
      </w:pPr>
      <w:r>
        <w:t xml:space="preserve">          </w:t>
      </w:r>
      <w:r>
        <w:tab/>
        <w:t>с участием:</w:t>
      </w:r>
    </w:p>
    <w:p w:rsidR="00A77B3E" w:rsidP="00565340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565340">
      <w:pPr>
        <w:jc w:val="both"/>
      </w:pPr>
      <w:r>
        <w:t xml:space="preserve">    </w:t>
      </w:r>
      <w:r>
        <w:tab/>
        <w:t>прокурора Черноморског</w:t>
      </w:r>
      <w:r>
        <w:t xml:space="preserve">о района                    </w:t>
      </w:r>
      <w:r>
        <w:tab/>
      </w:r>
      <w:r>
        <w:tab/>
      </w:r>
      <w:r>
        <w:tab/>
        <w:t xml:space="preserve">-  </w:t>
      </w:r>
      <w:r>
        <w:t>Пех</w:t>
      </w:r>
      <w:r>
        <w:t xml:space="preserve"> А.А.</w:t>
      </w:r>
    </w:p>
    <w:p w:rsidR="00A77B3E" w:rsidP="00565340">
      <w:pPr>
        <w:jc w:val="both"/>
      </w:pPr>
      <w:r>
        <w:t xml:space="preserve">          </w:t>
      </w:r>
      <w:r>
        <w:tab/>
        <w:t xml:space="preserve">подсудимого                                                           </w:t>
      </w:r>
      <w:r>
        <w:tab/>
      </w:r>
      <w:r>
        <w:tab/>
      </w:r>
      <w:r>
        <w:tab/>
        <w:t>-  Лукьянова И.В.</w:t>
      </w:r>
    </w:p>
    <w:p w:rsidR="00A77B3E" w:rsidP="00565340">
      <w:pPr>
        <w:jc w:val="both"/>
      </w:pPr>
      <w:r>
        <w:t xml:space="preserve">          </w:t>
      </w:r>
      <w:r>
        <w:tab/>
        <w:t xml:space="preserve">защитника подсудимого                            </w:t>
      </w:r>
      <w:r>
        <w:tab/>
      </w:r>
      <w:r>
        <w:tab/>
      </w:r>
      <w:r>
        <w:tab/>
      </w:r>
      <w:r>
        <w:tab/>
        <w:t xml:space="preserve">-  </w:t>
      </w:r>
      <w:r>
        <w:t>Ганиченко</w:t>
      </w:r>
      <w:r>
        <w:t xml:space="preserve"> О.В.</w:t>
      </w:r>
    </w:p>
    <w:p w:rsidR="00A77B3E" w:rsidP="00565340">
      <w:pPr>
        <w:jc w:val="both"/>
      </w:pPr>
      <w:r>
        <w:tab/>
        <w:t>потерпевшей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ФИО </w:t>
      </w:r>
    </w:p>
    <w:p w:rsidR="00A77B3E" w:rsidP="00565340">
      <w:pPr>
        <w:jc w:val="both"/>
      </w:pPr>
      <w:r>
        <w:t>ра</w:t>
      </w:r>
      <w:r>
        <w:t>ссмотрев в открытом судебном заседании в особом порядке принятия судебного решения уголовное дело в отношении:</w:t>
      </w:r>
    </w:p>
    <w:p w:rsidR="00A77B3E" w:rsidP="00565340">
      <w:pPr>
        <w:ind w:firstLine="720"/>
        <w:jc w:val="both"/>
      </w:pPr>
      <w:r>
        <w:t>Лукьянова Игоря Владимировича, ПАСПОРТНЫЕ ДАННЫЕ, гражданина РФ, невоеннообязанного, не женатого, работающего по найму, не судимого, зарегистриро</w:t>
      </w:r>
      <w:r>
        <w:t xml:space="preserve">ванного и проживающего по адресу: АДРЕС, </w:t>
      </w:r>
    </w:p>
    <w:p w:rsidR="00A77B3E" w:rsidP="00565340">
      <w:pPr>
        <w:jc w:val="both"/>
      </w:pPr>
      <w:r>
        <w:t xml:space="preserve">         обвиняемого в совершении преступления, предусмотренного ч.1 ст.158 УК РФ,</w:t>
      </w:r>
    </w:p>
    <w:p w:rsidR="00A77B3E" w:rsidP="00565340">
      <w:pPr>
        <w:jc w:val="both"/>
      </w:pPr>
    </w:p>
    <w:p w:rsidR="00A77B3E" w:rsidP="00565340">
      <w:pPr>
        <w:jc w:val="both"/>
      </w:pPr>
      <w:r>
        <w:tab/>
      </w:r>
      <w:r>
        <w:tab/>
      </w:r>
      <w:r>
        <w:tab/>
      </w:r>
      <w:r>
        <w:tab/>
        <w:t xml:space="preserve">                       </w:t>
      </w:r>
      <w:r>
        <w:t>УСТАНОВИЛ:</w:t>
      </w:r>
    </w:p>
    <w:p w:rsidR="00A77B3E" w:rsidP="00565340">
      <w:pPr>
        <w:jc w:val="both"/>
      </w:pPr>
    </w:p>
    <w:p w:rsidR="00A77B3E" w:rsidP="00565340">
      <w:pPr>
        <w:jc w:val="both"/>
      </w:pPr>
      <w:r>
        <w:tab/>
        <w:t>Лукьянов И.В. совершил кражу, то есть тайное хищение чужого имущества, при следующих обстоят</w:t>
      </w:r>
      <w:r>
        <w:t>ельствах.</w:t>
      </w:r>
    </w:p>
    <w:p w:rsidR="00A77B3E" w:rsidP="00565340">
      <w:pPr>
        <w:ind w:firstLine="720"/>
        <w:jc w:val="both"/>
      </w:pPr>
      <w:r>
        <w:t>ДАТА, примерно в ВРЕМЯ</w:t>
      </w:r>
      <w:r>
        <w:t xml:space="preserve"> часов, Лукьянов И.В., находясь по месту своего жительства, по адресу: АДРЕС, употреблял спиртное со своей знакомой ФИО В ходе распития спиртного, ФИО несколько раз давала Лукьянову И.В. свою банковскую карту НАИМЕНОВАНИЕ БАНКА</w:t>
      </w:r>
      <w:r>
        <w:t xml:space="preserve"> с указанием </w:t>
      </w:r>
      <w:r>
        <w:t>пин</w:t>
      </w:r>
      <w:r>
        <w:t>-кода, для осуществления последним покупки спиртного. ДАТА в ВРЕМЯ</w:t>
      </w:r>
      <w:r>
        <w:t xml:space="preserve"> часов, в очередной раз, ФИО дала свою банковскую карту Лукьянову И.В. для покупки последним спиртного. Находясь возле банкомата НАИМЕНОВАНИЕ БАНКА</w:t>
      </w:r>
      <w:r>
        <w:t>, расположен</w:t>
      </w:r>
      <w:r>
        <w:t>ного у магазина «Кефир», в АДРЕС, примерно в ВРЕМЯ</w:t>
      </w:r>
      <w:r>
        <w:t xml:space="preserve"> час., у Лукьянова И.В. возник умысел на тайные хищения чужого имущества, а именно денежных средств, находящихся на банковской карте ФИО Вставив банковскую карту в указанный выше банкомат, Лукьянов И.В. обн</w:t>
      </w:r>
      <w:r>
        <w:t>аличил денежные средства в сумме СУММА</w:t>
      </w:r>
      <w:r>
        <w:t>, без ведома ФИО.</w:t>
      </w:r>
      <w:r>
        <w:t xml:space="preserve"> </w:t>
      </w:r>
    </w:p>
    <w:p w:rsidR="00A77B3E" w:rsidP="00565340">
      <w:pPr>
        <w:ind w:firstLine="720"/>
        <w:jc w:val="both"/>
      </w:pPr>
      <w:r>
        <w:t>Полностью реализовав свой преступный умысел, Лукьянов И.В., похищенным распорядился по своему усмотрению, причинив ФИО материальный ущерб на общую сумму СУММА</w:t>
      </w:r>
      <w:r>
        <w:t xml:space="preserve">.  </w:t>
      </w:r>
    </w:p>
    <w:p w:rsidR="00A77B3E" w:rsidP="00565340">
      <w:pPr>
        <w:jc w:val="both"/>
      </w:pPr>
      <w:r>
        <w:t>Действия подсудимого квалифицированы п</w:t>
      </w:r>
      <w:r>
        <w:t>о ч.1 ст.158 УК РФ как кража, то есть тайное хищение чужого имущества.</w:t>
      </w:r>
    </w:p>
    <w:p w:rsidR="00A77B3E" w:rsidP="00565340">
      <w:pPr>
        <w:jc w:val="both"/>
      </w:pPr>
      <w:r>
        <w:t xml:space="preserve">          В судебном заседании   потерпевшая ФИО заявила ходатайство о прекращении уголовного дела в отношении подсудимого Лукьянова И.В., за примирением сторон в связи с тем, что причи</w:t>
      </w:r>
      <w:r>
        <w:t>ненный вред подсудимый загладил, денежные средства возвратил в полном объеме, между ними достигнуто примирение.</w:t>
      </w:r>
    </w:p>
    <w:p w:rsidR="00A77B3E" w:rsidP="00565340">
      <w:pPr>
        <w:jc w:val="both"/>
      </w:pPr>
      <w:r>
        <w:t xml:space="preserve">          Подсудимый Лукьянов И.В., полностью признал себя виновным, в инкриминируемом ему деянии и выразил согласие на прекращение дела в отнош</w:t>
      </w:r>
      <w:r>
        <w:t>ении него за примирением сторон, последствия прекращения уголовного дела по не реабилитирующим основаниям ему разъяснены и понятны.</w:t>
      </w:r>
    </w:p>
    <w:p w:rsidR="00A77B3E" w:rsidP="00565340">
      <w:pPr>
        <w:jc w:val="both"/>
      </w:pPr>
      <w:r>
        <w:t xml:space="preserve">         </w:t>
      </w:r>
      <w:r>
        <w:tab/>
        <w:t xml:space="preserve">Защитник подсудимого - </w:t>
      </w:r>
      <w:r>
        <w:t>Ганиченко</w:t>
      </w:r>
      <w:r>
        <w:t xml:space="preserve"> О.В.  поддержала позицию подсудимого Лукьянова И.В.</w:t>
      </w:r>
    </w:p>
    <w:p w:rsidR="00A77B3E" w:rsidP="00565340">
      <w:pPr>
        <w:ind w:firstLine="720"/>
        <w:jc w:val="both"/>
      </w:pPr>
      <w:r>
        <w:t xml:space="preserve">Государственный обвинитель </w:t>
      </w:r>
      <w:r>
        <w:t>Пех</w:t>
      </w:r>
      <w:r>
        <w:t xml:space="preserve"> А.А. полагает возможным прекратить уголовное дело в отношении подсудимого на основании ст.25 УПК РФ, т.к. все требования законодательства в данной части выполнены. </w:t>
      </w:r>
    </w:p>
    <w:p w:rsidR="00A77B3E" w:rsidP="00565340">
      <w:pPr>
        <w:ind w:firstLine="720"/>
        <w:jc w:val="both"/>
      </w:pPr>
      <w:r>
        <w:t>Выслушав мнение участников процесса, суд считает, что ходатайство потерпевшей ФИО подлеж</w:t>
      </w:r>
      <w:r>
        <w:t>ит удовлетворению по следующим основаниям.</w:t>
      </w:r>
    </w:p>
    <w:p w:rsidR="00A77B3E" w:rsidP="00565340">
      <w:pPr>
        <w:ind w:firstLine="720"/>
        <w:jc w:val="both"/>
      </w:pPr>
      <w:r>
        <w:t>В соответствии со ст.25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</w:t>
      </w:r>
      <w:r>
        <w:t>ь с потерпевшим</w:t>
      </w:r>
      <w:r>
        <w:t xml:space="preserve"> и загладило причиненный ему вред. </w:t>
      </w:r>
    </w:p>
    <w:p w:rsidR="00A77B3E" w:rsidP="00565340">
      <w:pPr>
        <w:ind w:firstLine="720"/>
        <w:jc w:val="both"/>
      </w:pPr>
      <w:r>
        <w:t>Пунктом 22 Постановления Пленума Верховного Суда Российской Федерации от ДАТА № 19 «О применении судами законодательства, регулирующего основания и порядок освобождения от уголовной ответственности» преду</w:t>
      </w:r>
      <w:r>
        <w:t xml:space="preserve">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лицом.  </w:t>
      </w:r>
    </w:p>
    <w:p w:rsidR="00A77B3E" w:rsidP="00565340">
      <w:pPr>
        <w:jc w:val="both"/>
      </w:pPr>
      <w:r>
        <w:tab/>
        <w:t>Судом прове</w:t>
      </w:r>
      <w:r>
        <w:t>рена добровольность и осознанность заявления потерпевшей о прекращении уголовного дела в отношении подсудимого за примирением.</w:t>
      </w:r>
    </w:p>
    <w:p w:rsidR="00A77B3E" w:rsidP="00565340">
      <w:pPr>
        <w:jc w:val="both"/>
      </w:pPr>
      <w:r>
        <w:t xml:space="preserve">     </w:t>
      </w:r>
      <w:r>
        <w:tab/>
        <w:t xml:space="preserve"> Рассматривая заявленное ходатайство, суд учитывает, что подсудимый Лукьянов И.В. на момент совершения данного преступления</w:t>
      </w:r>
      <w:r>
        <w:t xml:space="preserve"> к уголовной ответственности не привлекался, совершил преступление небольшой тяжести, в настоящее время примирился с потерпевшей, причиненный ей вред загладил в полном объеме.</w:t>
      </w:r>
    </w:p>
    <w:p w:rsidR="00A77B3E" w:rsidP="00565340">
      <w:pPr>
        <w:jc w:val="both"/>
      </w:pPr>
      <w:r>
        <w:t xml:space="preserve"> </w:t>
      </w:r>
      <w:r>
        <w:tab/>
        <w:t>В связи с указанными обстоятельствами, суд не находит оснований для отказа в у</w:t>
      </w:r>
      <w:r>
        <w:t>довлетворении заявленного ходатайства и полагает возможным его удовлетворить, уголовное дело прекратить за примирением сторон.</w:t>
      </w:r>
    </w:p>
    <w:p w:rsidR="00A77B3E" w:rsidP="00565340">
      <w:pPr>
        <w:ind w:firstLine="720"/>
        <w:jc w:val="both"/>
      </w:pPr>
      <w:r>
        <w:t xml:space="preserve">Гражданский иск по делу не заявлен. </w:t>
      </w:r>
    </w:p>
    <w:p w:rsidR="00A77B3E" w:rsidP="00565340">
      <w:pPr>
        <w:ind w:firstLine="720"/>
        <w:jc w:val="both"/>
      </w:pPr>
      <w:r>
        <w:t>Мера пресечения в виде подписки о невыезде и надлежащем поведении подлежит отмене.</w:t>
      </w:r>
    </w:p>
    <w:p w:rsidR="00A77B3E" w:rsidP="00565340">
      <w:pPr>
        <w:ind w:firstLine="720"/>
        <w:jc w:val="both"/>
      </w:pPr>
      <w:r>
        <w:t xml:space="preserve">Вопрос о </w:t>
      </w:r>
      <w:r>
        <w:t>вещественных доказательствах суд разрешает в соответствии со ст.81 УПК РФ.</w:t>
      </w:r>
    </w:p>
    <w:p w:rsidR="00A77B3E" w:rsidP="00565340">
      <w:pPr>
        <w:jc w:val="both"/>
      </w:pPr>
      <w:r>
        <w:t xml:space="preserve">      </w:t>
      </w:r>
      <w:r>
        <w:tab/>
        <w:t xml:space="preserve"> На основании изложенного и руководствуясь ст.76 УК РФ,    ст.ст.25, 254, 256 УПК РФ,  мировой судья                              </w:t>
      </w:r>
    </w:p>
    <w:p w:rsidR="00A77B3E" w:rsidP="00565340">
      <w:pPr>
        <w:jc w:val="both"/>
      </w:pPr>
      <w:r>
        <w:t xml:space="preserve">                                                               </w:t>
      </w:r>
      <w:r>
        <w:t>П О С Т А Н О В И Л:</w:t>
      </w:r>
    </w:p>
    <w:p w:rsidR="00A77B3E" w:rsidP="00565340">
      <w:pPr>
        <w:jc w:val="both"/>
      </w:pPr>
    </w:p>
    <w:p w:rsidR="00A77B3E" w:rsidP="00565340">
      <w:pPr>
        <w:jc w:val="both"/>
      </w:pPr>
      <w:r>
        <w:t xml:space="preserve"> </w:t>
      </w:r>
      <w:r>
        <w:tab/>
      </w:r>
      <w:r>
        <w:t xml:space="preserve">Уголовное дело в </w:t>
      </w:r>
      <w:r>
        <w:t>отношении Лукьянова Игоря Владимировича, обвиняемого в совершении преступления, предусмотренного ч.1 ст.158 УК РФ, прекратить на основании ст.25 УПК РФ, в</w:t>
      </w:r>
      <w:r>
        <w:t xml:space="preserve"> связи с примирением сторон.</w:t>
      </w:r>
    </w:p>
    <w:p w:rsidR="00A77B3E" w:rsidP="00565340">
      <w:pPr>
        <w:ind w:firstLine="720"/>
        <w:jc w:val="both"/>
      </w:pPr>
      <w:r>
        <w:t>Меру пресечения Лукьянову И.В. в виде подписки о невыезде и надлежащем п</w:t>
      </w:r>
      <w:r>
        <w:t>оведении отменить.</w:t>
      </w:r>
    </w:p>
    <w:p w:rsidR="00A77B3E" w:rsidP="00565340">
      <w:pPr>
        <w:ind w:firstLine="720"/>
        <w:jc w:val="both"/>
      </w:pPr>
      <w:r>
        <w:t>Вещественное доказательство по делу – банковскую карту НАИМЕНОВАНИЕ БАНКА</w:t>
      </w:r>
      <w:r>
        <w:t xml:space="preserve"> НОМЕР</w:t>
      </w:r>
      <w:r>
        <w:t>, находящуюся на хранении у потерпевшей ФИО, оставить в ее пользовании.</w:t>
      </w:r>
    </w:p>
    <w:p w:rsidR="00A77B3E" w:rsidP="00565340">
      <w:pPr>
        <w:ind w:firstLine="720"/>
        <w:jc w:val="both"/>
      </w:pPr>
      <w:r>
        <w:t>Постановление может быть обжаловано в Черноморский районный суд Рес</w:t>
      </w:r>
      <w:r>
        <w:t>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565340">
      <w:pPr>
        <w:jc w:val="both"/>
      </w:pPr>
    </w:p>
    <w:p w:rsidR="00A77B3E" w:rsidP="00565340">
      <w:pPr>
        <w:jc w:val="both"/>
      </w:pPr>
      <w:r>
        <w:t xml:space="preserve">         </w:t>
      </w:r>
      <w:r>
        <w:tab/>
      </w:r>
      <w:r>
        <w:tab/>
      </w:r>
      <w:r>
        <w:t xml:space="preserve">Мировой судья                  </w:t>
      </w:r>
      <w:r>
        <w:tab/>
        <w:t xml:space="preserve">        подпись </w:t>
      </w:r>
      <w:r>
        <w:tab/>
      </w:r>
      <w:r>
        <w:tab/>
        <w:t xml:space="preserve">             Байбарза О.В.</w:t>
      </w:r>
    </w:p>
    <w:p w:rsidR="00A77B3E" w:rsidP="00565340">
      <w:pPr>
        <w:jc w:val="both"/>
      </w:pPr>
    </w:p>
    <w:p w:rsidR="00A77B3E" w:rsidP="00565340">
      <w:pPr>
        <w:jc w:val="both"/>
      </w:pPr>
    </w:p>
    <w:sectPr w:rsidSect="0056534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40"/>
    <w:rsid w:val="005653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1EA719-EF8C-4FBD-BE22-DB35E6F1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