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0A4B">
      <w:pPr>
        <w:jc w:val="right"/>
      </w:pPr>
      <w:r>
        <w:t>УИД: 91MS00093-01-2020-000166</w:t>
      </w:r>
    </w:p>
    <w:p w:rsidR="00A77B3E" w:rsidP="006D0A4B">
      <w:pPr>
        <w:jc w:val="right"/>
      </w:pPr>
      <w:r>
        <w:t>Дело № 1-2/93/2020</w:t>
      </w:r>
    </w:p>
    <w:p w:rsidR="00A77B3E" w:rsidP="006D0A4B">
      <w:pPr>
        <w:jc w:val="both"/>
      </w:pPr>
    </w:p>
    <w:p w:rsidR="00A77B3E" w:rsidP="006D0A4B">
      <w:pPr>
        <w:jc w:val="center"/>
      </w:pPr>
      <w:r>
        <w:t>ПОСТАНОВЛЕНИЕ</w:t>
      </w:r>
    </w:p>
    <w:p w:rsidR="00A77B3E" w:rsidP="006D0A4B">
      <w:pPr>
        <w:jc w:val="both"/>
      </w:pPr>
    </w:p>
    <w:p w:rsidR="00A77B3E" w:rsidP="006D0A4B">
      <w:pPr>
        <w:ind w:firstLine="720"/>
        <w:jc w:val="both"/>
      </w:pPr>
      <w:r>
        <w:t xml:space="preserve">06 </w:t>
      </w:r>
      <w:r>
        <w:t xml:space="preserve">мая 2020 года                                                </w:t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D0A4B">
      <w:pPr>
        <w:jc w:val="both"/>
      </w:pPr>
    </w:p>
    <w:p w:rsidR="00A77B3E" w:rsidP="006D0A4B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>судебного района Республики Крым - Солодченко И.В.</w:t>
      </w:r>
    </w:p>
    <w:p w:rsidR="00A77B3E" w:rsidP="006D0A4B">
      <w:pPr>
        <w:ind w:firstLine="720"/>
        <w:jc w:val="both"/>
      </w:pPr>
      <w:r>
        <w:t>при секретаре                                                                              - Горловой Н.В.</w:t>
      </w:r>
    </w:p>
    <w:p w:rsidR="00A77B3E" w:rsidP="006D0A4B">
      <w:pPr>
        <w:ind w:firstLine="720"/>
        <w:jc w:val="both"/>
      </w:pPr>
      <w:r>
        <w:t xml:space="preserve">с участием </w:t>
      </w:r>
    </w:p>
    <w:p w:rsidR="00A77B3E" w:rsidP="006D0A4B">
      <w:pPr>
        <w:ind w:firstLine="720"/>
        <w:jc w:val="both"/>
      </w:pPr>
      <w:r>
        <w:t xml:space="preserve">государственного обвинителя                                                   - </w:t>
      </w:r>
      <w:r>
        <w:t>Лотошн</w:t>
      </w:r>
      <w:r>
        <w:t>икова</w:t>
      </w:r>
      <w:r>
        <w:t xml:space="preserve"> Н.Х.</w:t>
      </w:r>
    </w:p>
    <w:p w:rsidR="00A77B3E" w:rsidP="006D0A4B">
      <w:pPr>
        <w:ind w:firstLine="720"/>
        <w:jc w:val="both"/>
      </w:pPr>
      <w:r>
        <w:t>потерпевшей                                                                                - ФИО</w:t>
      </w:r>
    </w:p>
    <w:p w:rsidR="00A77B3E" w:rsidP="006D0A4B">
      <w:pPr>
        <w:ind w:firstLine="720"/>
        <w:jc w:val="both"/>
      </w:pPr>
      <w:r>
        <w:t xml:space="preserve">подсудимого                                                                                - </w:t>
      </w:r>
      <w:r>
        <w:t>Егурнова</w:t>
      </w:r>
      <w:r>
        <w:t xml:space="preserve"> С.В.</w:t>
      </w:r>
    </w:p>
    <w:p w:rsidR="00A77B3E" w:rsidP="006D0A4B">
      <w:pPr>
        <w:ind w:firstLine="720"/>
        <w:jc w:val="both"/>
      </w:pPr>
      <w:r>
        <w:t>защитника</w:t>
      </w:r>
      <w:r>
        <w:tab/>
        <w:t xml:space="preserve">                               </w:t>
      </w:r>
      <w:r>
        <w:t xml:space="preserve">                                                   - </w:t>
      </w:r>
      <w:r>
        <w:t>Ганиченко</w:t>
      </w:r>
      <w:r>
        <w:t xml:space="preserve"> О.В.,</w:t>
      </w:r>
    </w:p>
    <w:p w:rsidR="006D0A4B" w:rsidP="006D0A4B">
      <w:pPr>
        <w:jc w:val="both"/>
      </w:pPr>
      <w:r>
        <w:tab/>
      </w:r>
    </w:p>
    <w:p w:rsidR="00A77B3E" w:rsidP="006D0A4B">
      <w:pPr>
        <w:ind w:firstLine="720"/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6D0A4B">
      <w:pPr>
        <w:ind w:firstLine="720"/>
        <w:jc w:val="both"/>
      </w:pPr>
      <w:r>
        <w:t>Егурнова</w:t>
      </w:r>
      <w:r>
        <w:t xml:space="preserve"> С.В.</w:t>
      </w:r>
      <w:r>
        <w:t>, ПАСПОРТНЫЕ ДАННЫЕ</w:t>
      </w:r>
      <w:r>
        <w:t>, не женатого, военнообязанного, имеющ</w:t>
      </w:r>
      <w:r>
        <w:t xml:space="preserve">его среднее образование, работающего по найму, не судимого, зарегистрированного </w:t>
      </w:r>
      <w:r>
        <w:t>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</w:p>
    <w:p w:rsidR="00A77B3E" w:rsidP="006D0A4B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>.1 ст.158 УК РФ,</w:t>
      </w:r>
    </w:p>
    <w:p w:rsidR="006D0A4B" w:rsidP="006D0A4B">
      <w:pPr>
        <w:jc w:val="both"/>
      </w:pPr>
    </w:p>
    <w:p w:rsidR="00A77B3E" w:rsidP="006D0A4B">
      <w:pPr>
        <w:jc w:val="center"/>
      </w:pPr>
      <w:r>
        <w:t>УСТАНОВИЛ:</w:t>
      </w:r>
    </w:p>
    <w:p w:rsidR="00A77B3E" w:rsidP="006D0A4B">
      <w:pPr>
        <w:jc w:val="both"/>
      </w:pPr>
    </w:p>
    <w:p w:rsidR="00A77B3E" w:rsidP="006D0A4B">
      <w:pPr>
        <w:jc w:val="both"/>
      </w:pPr>
      <w:r>
        <w:tab/>
      </w:r>
      <w:r>
        <w:t>Егурнов</w:t>
      </w:r>
      <w:r>
        <w:t xml:space="preserve"> С.В.органами предварите</w:t>
      </w:r>
      <w:r>
        <w:t>льного следствия обвиняется в совершении кражи, то есть тайном хищении чужого имущества.</w:t>
      </w:r>
    </w:p>
    <w:p w:rsidR="00A77B3E" w:rsidP="006D0A4B">
      <w:pPr>
        <w:ind w:firstLine="720"/>
        <w:jc w:val="both"/>
      </w:pPr>
      <w:r>
        <w:t>ДАТА</w:t>
      </w:r>
      <w:r>
        <w:t xml:space="preserve"> примерно в ВРЕМЯ</w:t>
      </w:r>
      <w:r>
        <w:t xml:space="preserve">, </w:t>
      </w:r>
      <w:r>
        <w:t>Егурнов</w:t>
      </w:r>
      <w:r>
        <w:t xml:space="preserve"> С.В. находился в гостях у ФИО</w:t>
      </w:r>
      <w:r>
        <w:t>, проживающей по адресу: АДРЕС</w:t>
      </w:r>
      <w:r>
        <w:t xml:space="preserve">, где на кухне употреблял спиртные напитки. В это же время </w:t>
      </w:r>
      <w:r>
        <w:t>Егурнов</w:t>
      </w:r>
      <w:r>
        <w:t xml:space="preserve"> С.В. </w:t>
      </w:r>
      <w:r>
        <w:t>увидел на холодильнике, находящемся в помещении кухни, указанной квартиры мобильный телефон «МАРКА МОБИЛЬНОГО ТЕЛЕФОНА</w:t>
      </w:r>
      <w:r>
        <w:t>» в корпусе красного цвета, стоимостью СУММА</w:t>
      </w:r>
      <w:r>
        <w:t>, принадлежащий ФИО.</w:t>
      </w:r>
      <w:r>
        <w:t xml:space="preserve"> После этого, руководствуясь внезапно возникшим преступным умыслом, направленным на тайное х</w:t>
      </w:r>
      <w:r>
        <w:t xml:space="preserve">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материального </w:t>
      </w:r>
      <w:r>
        <w:t>ущерба ФИО</w:t>
      </w:r>
      <w:r>
        <w:t xml:space="preserve">, и  желая их наступления, </w:t>
      </w:r>
      <w:r>
        <w:t>Егурнов</w:t>
      </w:r>
      <w:r>
        <w:t xml:space="preserve"> С.В. удостоверился, что его действия тай</w:t>
      </w:r>
      <w:r>
        <w:t xml:space="preserve">ны для окружающих, действуя из корыстных побуждений путем свободного </w:t>
      </w:r>
      <w:r>
        <w:t>доступа</w:t>
      </w:r>
      <w:r>
        <w:t xml:space="preserve"> тайно похитил принадлежащий ФИО</w:t>
      </w:r>
      <w:r>
        <w:t xml:space="preserve"> мобильный телефон «МАРКА МОБИЛЬНОГО ТЕЛЕФОНА</w:t>
      </w:r>
      <w:r>
        <w:t xml:space="preserve">». Полностью </w:t>
      </w:r>
      <w:r>
        <w:t xml:space="preserve">реализовав свой преступный умысел </w:t>
      </w:r>
      <w:r>
        <w:t>Егурнов</w:t>
      </w:r>
      <w:r>
        <w:t xml:space="preserve"> С.В. с места совершения преступления скрылся</w:t>
      </w:r>
      <w:r>
        <w:t xml:space="preserve"> и распорядился похищ</w:t>
      </w:r>
      <w:r>
        <w:t>енным имуществом по своему усмотрению, причинив ФИО</w:t>
      </w:r>
      <w:r>
        <w:t xml:space="preserve"> материальный ущерб на сумму СУММА</w:t>
      </w:r>
      <w:r>
        <w:t xml:space="preserve">.  </w:t>
      </w:r>
    </w:p>
    <w:p w:rsidR="00A77B3E" w:rsidP="006D0A4B">
      <w:pPr>
        <w:jc w:val="both"/>
      </w:pPr>
      <w:r>
        <w:tab/>
        <w:t xml:space="preserve">Действия </w:t>
      </w:r>
      <w:r>
        <w:t>Егурнова</w:t>
      </w:r>
      <w:r>
        <w:t xml:space="preserve"> С.В., </w:t>
      </w:r>
      <w:r>
        <w:t xml:space="preserve">квалифицированы по </w:t>
      </w:r>
      <w:r>
        <w:t>ч</w:t>
      </w:r>
      <w:r>
        <w:t xml:space="preserve">.1 ст. 158 УК РФ, </w:t>
      </w:r>
      <w:r>
        <w:t xml:space="preserve">как </w:t>
      </w:r>
      <w:r>
        <w:t>кража, то есть тайное хищение чужого имущества.</w:t>
      </w:r>
    </w:p>
    <w:p w:rsidR="00A77B3E" w:rsidP="006D0A4B">
      <w:pPr>
        <w:jc w:val="both"/>
      </w:pPr>
      <w:r>
        <w:tab/>
      </w:r>
      <w:r>
        <w:t xml:space="preserve">В судебном заседании потерпевшая ФИО </w:t>
      </w:r>
      <w:r>
        <w:t>заявила ходатайств</w:t>
      </w:r>
      <w:r>
        <w:t xml:space="preserve">о о прекращении уголовного дела в отношении </w:t>
      </w:r>
      <w:r>
        <w:t>Егурнова</w:t>
      </w:r>
      <w:r>
        <w:t xml:space="preserve"> С.В.по ч.1 ст.158 УК РФ, </w:t>
      </w:r>
      <w:r>
        <w:t xml:space="preserve">в связи с примирением сторон, при этом потерпевшая пояснила, что с подсудимым </w:t>
      </w:r>
      <w:r>
        <w:t xml:space="preserve">она </w:t>
      </w:r>
      <w:r>
        <w:t xml:space="preserve">примирилась, </w:t>
      </w:r>
      <w:r>
        <w:t xml:space="preserve">похищенный мобильный телефон ей возвращен, </w:t>
      </w:r>
      <w:r>
        <w:t>Егурнов</w:t>
      </w:r>
      <w:r>
        <w:t xml:space="preserve"> С.В. принес </w:t>
      </w:r>
      <w:r>
        <w:t xml:space="preserve">ей </w:t>
      </w:r>
      <w:r>
        <w:t>свои извинения, заглади</w:t>
      </w:r>
      <w:r>
        <w:t xml:space="preserve">л причиненный вред, свое ходатайство </w:t>
      </w:r>
      <w:r>
        <w:t>заявляет добровольно, его характер и последствия</w:t>
      </w:r>
      <w:r>
        <w:t xml:space="preserve"> осознает, претензий материального или морального характера к подсудимому не имеет.   </w:t>
      </w:r>
    </w:p>
    <w:p w:rsidR="00A77B3E" w:rsidP="006D0A4B">
      <w:pPr>
        <w:ind w:firstLine="720"/>
        <w:jc w:val="both"/>
      </w:pPr>
      <w:r>
        <w:t>ПодсудимыйЕгурнов</w:t>
      </w:r>
      <w:r>
        <w:t xml:space="preserve"> С.В.и его защитник указанное ходатайство поддержали в полном объем</w:t>
      </w:r>
      <w:r>
        <w:t xml:space="preserve">е, и также просили о прекращении уголовного дела за примирением с потерпевшей. </w:t>
      </w:r>
    </w:p>
    <w:p w:rsidR="00A77B3E" w:rsidP="006D0A4B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Егурнова</w:t>
      </w:r>
      <w:r>
        <w:t xml:space="preserve"> С.В.</w:t>
      </w:r>
    </w:p>
    <w:p w:rsidR="00A77B3E" w:rsidP="006D0A4B">
      <w:pPr>
        <w:ind w:firstLine="720"/>
        <w:jc w:val="both"/>
      </w:pPr>
      <w:r>
        <w:t>Выслушав стороны и исследовав материалы уголовного дела, суд приходит к след</w:t>
      </w:r>
      <w:r>
        <w:t xml:space="preserve">ующему выводу. </w:t>
      </w:r>
    </w:p>
    <w:p w:rsidR="00A77B3E" w:rsidP="006D0A4B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6D0A4B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</w:t>
      </w:r>
      <w:r>
        <w:t>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6D0A4B">
      <w:pPr>
        <w:ind w:firstLine="720"/>
        <w:jc w:val="both"/>
      </w:pPr>
      <w:r>
        <w:t>В соответствии со ст. 76 УК РФ лицо</w:t>
      </w:r>
      <w:r>
        <w:t>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D0A4B">
      <w:pPr>
        <w:ind w:firstLine="720"/>
        <w:jc w:val="both"/>
      </w:pPr>
      <w:r>
        <w:t xml:space="preserve">Судом установлено, что подсудимый </w:t>
      </w:r>
      <w:r>
        <w:t>Егурнов</w:t>
      </w:r>
      <w:r>
        <w:t xml:space="preserve"> С.В.обвиняется в </w:t>
      </w:r>
      <w:r>
        <w:t>совершении преступления небольшой тяжести, ранее не судим, полностью возместил потерпевшей материальный ущерб, примирился с потерпевшей, согласен на прекращение уголовного дела.</w:t>
      </w:r>
    </w:p>
    <w:p w:rsidR="00A77B3E" w:rsidP="006D0A4B">
      <w:pPr>
        <w:ind w:firstLine="720"/>
        <w:jc w:val="both"/>
      </w:pPr>
      <w:r>
        <w:t>В судебном заседании достоверно установлено, что между потерпевшей и подсудимы</w:t>
      </w:r>
      <w:r>
        <w:t xml:space="preserve">м состоялось фактическое примирение, и прекращение уголовного дела есть их добровольное волеизъявление. Потерпевшей и подсудимому были разъяснены порядок и последствия прекращения уголовного дела. Потерпевшая и </w:t>
      </w:r>
      <w:r>
        <w:t>подсудимый не высказали своих возражений проти</w:t>
      </w:r>
      <w:r>
        <w:t>в примирения, и у суда нет оснований ставить под сомнение их добровольное волеизъявление.</w:t>
      </w:r>
    </w:p>
    <w:p w:rsidR="00A77B3E" w:rsidP="006D0A4B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</w:t>
      </w:r>
      <w:r>
        <w:t>мирением с потерпевшей.</w:t>
      </w:r>
    </w:p>
    <w:p w:rsidR="00A77B3E" w:rsidP="006D0A4B">
      <w:pPr>
        <w:ind w:firstLine="720"/>
        <w:jc w:val="both"/>
      </w:pPr>
      <w:r>
        <w:t xml:space="preserve">Мера пресечения в отношении </w:t>
      </w:r>
      <w:r>
        <w:t>Егурнова</w:t>
      </w:r>
      <w:r>
        <w:t xml:space="preserve"> С.В.в виде подписки о невыезде и надлежащем поведении подлежит отмене. </w:t>
      </w:r>
      <w:r>
        <w:tab/>
      </w:r>
    </w:p>
    <w:p w:rsidR="00A77B3E" w:rsidP="006D0A4B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</w:t>
      </w:r>
    </w:p>
    <w:p w:rsidR="00A77B3E" w:rsidP="006D0A4B">
      <w:pPr>
        <w:ind w:firstLine="720"/>
        <w:jc w:val="both"/>
      </w:pPr>
      <w:r>
        <w:t>Гражданский иск по делу не заявлен.</w:t>
      </w:r>
    </w:p>
    <w:p w:rsidR="00A77B3E" w:rsidP="006D0A4B">
      <w:pPr>
        <w:ind w:firstLine="720"/>
        <w:jc w:val="both"/>
      </w:pPr>
      <w:r>
        <w:t>На осн</w:t>
      </w:r>
      <w:r>
        <w:t>овании изложенного и руководствуясь ст.ст. 25, 254, 256 УПК РФ, суд</w:t>
      </w:r>
    </w:p>
    <w:p w:rsidR="006D0A4B" w:rsidP="006D0A4B">
      <w:pPr>
        <w:jc w:val="both"/>
      </w:pPr>
    </w:p>
    <w:p w:rsidR="00A77B3E" w:rsidP="006D0A4B">
      <w:pPr>
        <w:jc w:val="center"/>
      </w:pPr>
      <w:r>
        <w:t>ПОСТАНОВИЛ:</w:t>
      </w:r>
    </w:p>
    <w:p w:rsidR="00A77B3E" w:rsidP="006D0A4B">
      <w:pPr>
        <w:jc w:val="both"/>
      </w:pPr>
    </w:p>
    <w:p w:rsidR="00A77B3E" w:rsidP="006D0A4B">
      <w:pPr>
        <w:ind w:firstLine="720"/>
        <w:jc w:val="both"/>
      </w:pPr>
      <w:r>
        <w:t>Егурнова</w:t>
      </w:r>
      <w:r>
        <w:t xml:space="preserve"> С.В.</w:t>
      </w:r>
      <w:r>
        <w:t xml:space="preserve"> освободить от уголовной ответственности за совершение преступления, предусмотренного </w:t>
      </w:r>
      <w:r>
        <w:t>ч</w:t>
      </w:r>
      <w:r>
        <w:t>.1 ст. 158 УК РФ на основании ст. 76 УК РФ.</w:t>
      </w:r>
    </w:p>
    <w:p w:rsidR="00A77B3E" w:rsidP="006D0A4B">
      <w:pPr>
        <w:ind w:firstLine="720"/>
        <w:jc w:val="both"/>
      </w:pPr>
      <w:r>
        <w:t xml:space="preserve">Уголовное дело </w:t>
      </w:r>
      <w:r>
        <w:t xml:space="preserve">в отношении </w:t>
      </w:r>
      <w:r>
        <w:t>Егурнова</w:t>
      </w:r>
      <w:r>
        <w:t xml:space="preserve"> С.В.</w:t>
      </w:r>
      <w:r>
        <w:t xml:space="preserve">, прекратить на основании ст.25 УПК РФ, в связи с примирением с потерпевшей. </w:t>
      </w:r>
    </w:p>
    <w:p w:rsidR="00A77B3E" w:rsidP="006D0A4B">
      <w:pPr>
        <w:ind w:firstLine="720"/>
        <w:jc w:val="both"/>
      </w:pPr>
      <w:r>
        <w:t xml:space="preserve">Меру пресечения в отношении </w:t>
      </w:r>
      <w:r>
        <w:t>Егурнова</w:t>
      </w:r>
      <w:r>
        <w:t xml:space="preserve"> С.В. в виде подписки о невыезде и надлежащем поведении отменить.  </w:t>
      </w:r>
      <w:r>
        <w:tab/>
      </w:r>
    </w:p>
    <w:p w:rsidR="00A77B3E" w:rsidP="006D0A4B">
      <w:pPr>
        <w:ind w:firstLine="720"/>
        <w:jc w:val="both"/>
      </w:pPr>
      <w:r>
        <w:t xml:space="preserve">Вещественные доказательства: </w:t>
      </w:r>
      <w:r>
        <w:t>моби</w:t>
      </w:r>
      <w:r>
        <w:t>льный телефон «МАРКА МОБИЛЬНОГО ТЕЛЕФОНА</w:t>
      </w:r>
      <w:r>
        <w:t xml:space="preserve">» в корпусе красного цвета, IMEI1: 8675730447527443, IMEI2: 86757304754758, SN: MUE4C1903001521, </w:t>
      </w:r>
      <w:r>
        <w:t>переданный</w:t>
      </w:r>
      <w:r>
        <w:t xml:space="preserve"> законному владельцу ФИО</w:t>
      </w:r>
      <w:r>
        <w:t>, оставить ей по принадлежности.</w:t>
      </w:r>
    </w:p>
    <w:p w:rsidR="00A77B3E" w:rsidP="006D0A4B">
      <w:pPr>
        <w:ind w:firstLine="720"/>
        <w:jc w:val="both"/>
      </w:pPr>
      <w:r>
        <w:t>Гражданский иск по делу не заявлен.</w:t>
      </w:r>
    </w:p>
    <w:p w:rsidR="00A77B3E" w:rsidP="006D0A4B">
      <w:pPr>
        <w:ind w:firstLine="720"/>
        <w:jc w:val="both"/>
      </w:pPr>
      <w:r>
        <w:t>Процессуальные издержки, предусмо</w:t>
      </w:r>
      <w:r>
        <w:t>тренные ст. 131 УПК РФ, в соответствии с положениями ч. 10 ст. 316 УПК РФ, взысканию с подсудимого не подлежат.</w:t>
      </w:r>
    </w:p>
    <w:p w:rsidR="00A77B3E" w:rsidP="006D0A4B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</w:t>
      </w:r>
      <w:r>
        <w:t xml:space="preserve">ю судебного участка № 93 Черноморского судебного района Республики Крым, в течение десяти суток со дня его вынесения. </w:t>
      </w:r>
    </w:p>
    <w:p w:rsidR="00A77B3E" w:rsidP="006D0A4B">
      <w:pPr>
        <w:jc w:val="both"/>
      </w:pPr>
    </w:p>
    <w:p w:rsidR="00A77B3E" w:rsidP="006D0A4B">
      <w:pPr>
        <w:jc w:val="both"/>
      </w:pPr>
    </w:p>
    <w:p w:rsidR="00A77B3E" w:rsidP="006D0A4B">
      <w:pPr>
        <w:ind w:firstLine="720"/>
        <w:jc w:val="both"/>
      </w:pPr>
      <w:r>
        <w:t xml:space="preserve">Мировой судья                           </w:t>
      </w:r>
      <w:r>
        <w:tab/>
      </w:r>
      <w:r>
        <w:t xml:space="preserve">       подпись                          </w:t>
      </w:r>
      <w:r>
        <w:tab/>
      </w:r>
      <w:r>
        <w:t xml:space="preserve">       </w:t>
      </w:r>
      <w:r>
        <w:tab/>
      </w:r>
      <w:r>
        <w:t xml:space="preserve">    И.В. Солодченко</w:t>
      </w:r>
    </w:p>
    <w:p w:rsidR="00A77B3E" w:rsidP="006D0A4B">
      <w:pPr>
        <w:jc w:val="both"/>
      </w:pPr>
    </w:p>
    <w:p w:rsidR="006D0A4B" w:rsidP="006D0A4B">
      <w:pPr>
        <w:ind w:firstLine="720"/>
        <w:jc w:val="both"/>
      </w:pPr>
      <w:r>
        <w:t>ДЕПЕРСОНИФИКАЦИЮ</w:t>
      </w:r>
    </w:p>
    <w:p w:rsidR="006D0A4B" w:rsidP="006D0A4B">
      <w:pPr>
        <w:ind w:firstLine="720"/>
        <w:jc w:val="both"/>
      </w:pPr>
      <w:r>
        <w:t xml:space="preserve">Лингвистический контроль произвел </w:t>
      </w:r>
    </w:p>
    <w:p w:rsidR="006D0A4B" w:rsidP="006D0A4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D0A4B" w:rsidP="006D0A4B">
      <w:pPr>
        <w:ind w:firstLine="720"/>
        <w:jc w:val="both"/>
      </w:pPr>
      <w:r>
        <w:t>СОГЛАСОВАНО</w:t>
      </w:r>
    </w:p>
    <w:p w:rsidR="006D0A4B" w:rsidP="006D0A4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D0A4B" w:rsidP="006D0A4B">
      <w:pPr>
        <w:ind w:firstLine="720"/>
        <w:jc w:val="both"/>
      </w:pPr>
      <w:r>
        <w:t xml:space="preserve">Дата: </w:t>
      </w:r>
    </w:p>
    <w:p w:rsidR="006D0A4B" w:rsidP="006D0A4B">
      <w:pPr>
        <w:jc w:val="both"/>
      </w:pPr>
    </w:p>
    <w:p w:rsidR="00A77B3E" w:rsidP="006D0A4B">
      <w:pPr>
        <w:jc w:val="both"/>
      </w:pPr>
    </w:p>
    <w:p w:rsidR="00A77B3E" w:rsidP="006D0A4B">
      <w:pPr>
        <w:jc w:val="both"/>
      </w:pPr>
    </w:p>
    <w:p w:rsidR="00A77B3E" w:rsidP="006D0A4B">
      <w:pPr>
        <w:jc w:val="both"/>
      </w:pPr>
    </w:p>
    <w:p w:rsidR="00A77B3E" w:rsidP="006D0A4B">
      <w:pPr>
        <w:jc w:val="both"/>
      </w:pPr>
    </w:p>
    <w:p w:rsidR="00A77B3E" w:rsidP="006D0A4B">
      <w:pPr>
        <w:jc w:val="both"/>
      </w:pPr>
    </w:p>
    <w:sectPr w:rsidSect="006D0A4B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47F"/>
    <w:rsid w:val="006D0A4B"/>
    <w:rsid w:val="00A004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4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EEEA-70A7-4E90-AE0B-9674C2BC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