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93A7F">
      <w:pPr>
        <w:jc w:val="right"/>
      </w:pPr>
      <w:r>
        <w:t xml:space="preserve">                                                                                                       Дело № 1-17/93/2019</w:t>
      </w:r>
    </w:p>
    <w:p w:rsidR="00A77B3E" w:rsidP="00393A7F">
      <w:pPr>
        <w:jc w:val="center"/>
      </w:pPr>
    </w:p>
    <w:p w:rsidR="00A77B3E" w:rsidP="00393A7F">
      <w:pPr>
        <w:jc w:val="center"/>
      </w:pPr>
      <w:r>
        <w:t>ПРИГОВОР</w:t>
      </w:r>
    </w:p>
    <w:p w:rsidR="00A77B3E" w:rsidP="00393A7F">
      <w:pPr>
        <w:jc w:val="center"/>
      </w:pPr>
      <w:r>
        <w:t>ИМЕНЕМ РОССИЙСКОЙ ФЕДЕРАЦИИ</w:t>
      </w:r>
    </w:p>
    <w:p w:rsidR="00A77B3E" w:rsidP="00393A7F">
      <w:pPr>
        <w:jc w:val="both"/>
      </w:pPr>
    </w:p>
    <w:p w:rsidR="00A77B3E" w:rsidP="00393A7F">
      <w:pPr>
        <w:jc w:val="both"/>
      </w:pPr>
      <w:r>
        <w:t xml:space="preserve">20 июня 2019 года                                           </w:t>
      </w:r>
      <w:r>
        <w:tab/>
      </w:r>
      <w:r>
        <w:tab/>
        <w:t xml:space="preserve">         </w:t>
      </w:r>
      <w:r>
        <w:t xml:space="preserve">Республика Крым, пгт. Черноморское                                           </w:t>
      </w:r>
    </w:p>
    <w:p w:rsidR="00A77B3E" w:rsidP="00393A7F">
      <w:pPr>
        <w:jc w:val="both"/>
      </w:pPr>
    </w:p>
    <w:p w:rsidR="00A77B3E" w:rsidP="00393A7F">
      <w:pPr>
        <w:ind w:firstLine="720"/>
        <w:jc w:val="both"/>
      </w:pPr>
      <w:r>
        <w:t>Мировой судья судебного участка № 93 Черноморского судебного района Республики Крым в составе:</w:t>
      </w:r>
    </w:p>
    <w:p w:rsidR="00A77B3E" w:rsidP="00393A7F">
      <w:pPr>
        <w:ind w:firstLine="720"/>
        <w:jc w:val="both"/>
      </w:pPr>
      <w:r>
        <w:t xml:space="preserve">председательствующего </w:t>
      </w:r>
      <w:r>
        <w:t xml:space="preserve">судьи                                       </w:t>
      </w:r>
      <w:r>
        <w:tab/>
      </w:r>
      <w:r>
        <w:tab/>
      </w:r>
      <w:r>
        <w:t xml:space="preserve">- Солодченко И.В.                           </w:t>
      </w:r>
    </w:p>
    <w:p w:rsidR="00A77B3E" w:rsidP="00393A7F">
      <w:pPr>
        <w:ind w:firstLine="720"/>
        <w:jc w:val="both"/>
      </w:pPr>
      <w:r>
        <w:t xml:space="preserve">при секретаре                                                                      </w:t>
      </w:r>
      <w:r>
        <w:tab/>
      </w:r>
      <w:r>
        <w:tab/>
      </w:r>
      <w:r>
        <w:t>- Горловой Н.В.</w:t>
      </w:r>
    </w:p>
    <w:p w:rsidR="00A77B3E" w:rsidP="00393A7F">
      <w:pPr>
        <w:jc w:val="both"/>
      </w:pPr>
      <w:r>
        <w:t xml:space="preserve">          </w:t>
      </w:r>
      <w:r>
        <w:tab/>
      </w:r>
      <w:r>
        <w:t>с участием:</w:t>
      </w:r>
    </w:p>
    <w:p w:rsidR="00A77B3E" w:rsidP="00393A7F">
      <w:pPr>
        <w:jc w:val="both"/>
      </w:pPr>
      <w:r>
        <w:t xml:space="preserve">          </w:t>
      </w:r>
      <w:r>
        <w:tab/>
        <w:t>государственного обвинителя</w:t>
      </w:r>
      <w:r>
        <w:tab/>
      </w:r>
      <w:r>
        <w:tab/>
      </w:r>
      <w:r>
        <w:tab/>
        <w:t xml:space="preserve">     </w:t>
      </w:r>
      <w:r>
        <w:t xml:space="preserve">        </w:t>
      </w:r>
      <w:r>
        <w:tab/>
      </w:r>
      <w:r>
        <w:t>- Латошникова Н.Х.</w:t>
      </w:r>
    </w:p>
    <w:p w:rsidR="00A77B3E" w:rsidP="00393A7F">
      <w:pPr>
        <w:jc w:val="both"/>
      </w:pPr>
      <w:r>
        <w:t xml:space="preserve">         </w:t>
      </w:r>
      <w:r>
        <w:tab/>
      </w:r>
      <w:r>
        <w:t xml:space="preserve">защитника                                                    </w:t>
      </w:r>
      <w:r>
        <w:tab/>
      </w:r>
      <w:r>
        <w:tab/>
      </w:r>
      <w:r>
        <w:tab/>
        <w:t xml:space="preserve">  </w:t>
      </w:r>
      <w:r>
        <w:tab/>
      </w:r>
      <w:r>
        <w:t xml:space="preserve"> - Орлова Е.В. </w:t>
      </w:r>
    </w:p>
    <w:p w:rsidR="00A77B3E" w:rsidP="00393A7F">
      <w:pPr>
        <w:jc w:val="both"/>
      </w:pPr>
      <w:r>
        <w:t xml:space="preserve">          </w:t>
      </w:r>
      <w:r>
        <w:tab/>
        <w:t xml:space="preserve">подсудимого                                              </w:t>
      </w:r>
      <w:r>
        <w:tab/>
      </w:r>
      <w:r>
        <w:tab/>
        <w:t xml:space="preserve">            </w:t>
      </w:r>
      <w:r>
        <w:tab/>
      </w:r>
      <w:r>
        <w:t xml:space="preserve"> - Марченко А.А.</w:t>
      </w:r>
    </w:p>
    <w:p w:rsidR="00A77B3E" w:rsidP="00393A7F">
      <w:pPr>
        <w:jc w:val="both"/>
      </w:pPr>
      <w:r>
        <w:t xml:space="preserve">     </w:t>
      </w:r>
    </w:p>
    <w:p w:rsidR="00A77B3E" w:rsidP="00393A7F">
      <w:pPr>
        <w:ind w:firstLine="720"/>
        <w:jc w:val="both"/>
      </w:pPr>
      <w:r>
        <w:t>рассмотрев в открытом судебном з</w:t>
      </w:r>
      <w:r>
        <w:t>аседании в особом порядке уголовное дело в отношении:</w:t>
      </w:r>
    </w:p>
    <w:p w:rsidR="00A77B3E" w:rsidP="00393A7F">
      <w:pPr>
        <w:ind w:firstLine="720"/>
        <w:jc w:val="both"/>
      </w:pPr>
      <w:r>
        <w:t>Марченко А.А.</w:t>
      </w:r>
      <w:r>
        <w:t>, ПАСПОРТНЫЕ ДАННЫЕ</w:t>
      </w:r>
      <w:r>
        <w:t>, не военнообязанного, не женатого, работающего по найму, со средним образованием, не судимого, зарегистрированного и проживающего по адресу</w:t>
      </w:r>
      <w:r>
        <w:t>: АДРЕС,</w:t>
      </w:r>
      <w:r>
        <w:t xml:space="preserve"> </w:t>
      </w:r>
    </w:p>
    <w:p w:rsidR="00A77B3E" w:rsidP="00393A7F">
      <w:pPr>
        <w:ind w:firstLine="720"/>
        <w:jc w:val="both"/>
      </w:pPr>
      <w:r>
        <w:t>обвиняемого в совершении преступления, предусмотренного ст. 319 УК РФ,</w:t>
      </w:r>
    </w:p>
    <w:p w:rsidR="00393A7F" w:rsidP="00393A7F">
      <w:pPr>
        <w:jc w:val="both"/>
      </w:pPr>
    </w:p>
    <w:p w:rsidR="00A77B3E" w:rsidP="00393A7F">
      <w:pPr>
        <w:jc w:val="center"/>
      </w:pPr>
      <w:r>
        <w:t>УСТАНОВИЛ:</w:t>
      </w:r>
    </w:p>
    <w:p w:rsidR="00A77B3E" w:rsidP="00393A7F">
      <w:pPr>
        <w:jc w:val="both"/>
      </w:pPr>
    </w:p>
    <w:p w:rsidR="00A77B3E" w:rsidP="00393A7F">
      <w:pPr>
        <w:jc w:val="both"/>
      </w:pPr>
      <w:r>
        <w:tab/>
        <w:t>Марченко А.А. совершил публичное оскорбление представителя власти при исполнении им своих должностных обязанностей при следующих обстоятельствах.</w:t>
      </w:r>
    </w:p>
    <w:p w:rsidR="00A77B3E" w:rsidP="00393A7F">
      <w:pPr>
        <w:ind w:firstLine="720"/>
        <w:jc w:val="both"/>
      </w:pPr>
      <w:r>
        <w:t>ДАТА</w:t>
      </w:r>
      <w:r>
        <w:t xml:space="preserve"> в период вре</w:t>
      </w:r>
      <w:r>
        <w:t>мени с ВРЕМЯ</w:t>
      </w:r>
      <w:r>
        <w:t xml:space="preserve"> по ВРЕМЯ</w:t>
      </w:r>
      <w:r>
        <w:t xml:space="preserve"> часов Марченко А.А., находясь в состоянии алкогольного опьянения около входа в приемный покой в наименование организации, расположенное по адресу: АДРЕС</w:t>
      </w:r>
      <w:r>
        <w:t>, имея умысел, путем оскорбления, воспрепятствовать законной деятельности находяще</w:t>
      </w:r>
      <w:r>
        <w:t>гося при исполнении должностных обязанностей ДОЛЖНОСТЬ</w:t>
      </w:r>
      <w:r>
        <w:t xml:space="preserve"> ФИО</w:t>
      </w:r>
      <w:r>
        <w:t xml:space="preserve"> в присутствии посторонних граждан – ФИО1</w:t>
      </w:r>
      <w:r>
        <w:t xml:space="preserve"> и ФИО2</w:t>
      </w:r>
      <w:r>
        <w:t xml:space="preserve">, с целью нарушения нормальной деятельности органов власти, ущемления его авторитета и достоинства, умышленно, осознавая общественную опасность своих действий, предвидя </w:t>
      </w:r>
      <w:r>
        <w:t>наступление общественно-опасных последствий своих действий в виде оскорбления представителя власти и желая этого, выражался грубой нецензурной бранью в адрес последнего, находящегося при исполнении своих должностных обязанностей, в форменном обмундировании</w:t>
      </w:r>
      <w:r>
        <w:t xml:space="preserve">.  </w:t>
      </w:r>
    </w:p>
    <w:p w:rsidR="00A77B3E" w:rsidP="00393A7F">
      <w:pPr>
        <w:ind w:firstLine="720"/>
        <w:jc w:val="both"/>
      </w:pPr>
      <w:r>
        <w:t>В судебном заседании подсудимый Марченко А.А. признал свою вину в совершении преступления и раскаялся в содеянном, подтвердил достоверность установленных досудебным следствием обстоятельств совершения преступления и согласился с их юридической квалифик</w:t>
      </w:r>
      <w:r>
        <w:t>ацией. При этом поддержал заявленное им при ознакомлении с материалами дела ходатайство о постановлении приговора без проведения судебного разбирательства, указав, что осознает последствия такого ходатайства, в том числе недопустимость обжалования приговор</w:t>
      </w:r>
      <w:r>
        <w:t xml:space="preserve">а, постановленного без проведения судебного разбирательства, по мотивам несогласия с фактическими обстоятельствами признанного им обвинения, и что ходатайство является добровольным, согласованным с защитником. </w:t>
      </w:r>
    </w:p>
    <w:p w:rsidR="00A77B3E" w:rsidP="00393A7F">
      <w:pPr>
        <w:ind w:firstLine="720"/>
        <w:jc w:val="both"/>
      </w:pPr>
      <w:r>
        <w:t>Защитник подсудимого поддержал ходатайство по</w:t>
      </w:r>
      <w:r>
        <w:t>дсудимого, пояснив, что подсудимый заявил данное ходатайство добровольно, после консультации с защитником, последствия ему разъяснены.</w:t>
      </w:r>
    </w:p>
    <w:p w:rsidR="00A77B3E" w:rsidP="00393A7F">
      <w:pPr>
        <w:ind w:firstLine="720"/>
        <w:jc w:val="both"/>
      </w:pPr>
      <w:r>
        <w:t>Государственный обвинитель не возражал против рассмотрения уголовного дела в особом порядке.</w:t>
      </w:r>
    </w:p>
    <w:p w:rsidR="00A77B3E" w:rsidP="00393A7F">
      <w:pPr>
        <w:ind w:firstLine="720"/>
        <w:jc w:val="both"/>
      </w:pPr>
      <w:r>
        <w:t>Потерпевший ФИО</w:t>
      </w:r>
      <w:r>
        <w:t xml:space="preserve"> в</w:t>
      </w:r>
      <w:r>
        <w:t xml:space="preserve"> судебное заседание не явился, предоставил письменное заявление, в котором выразил свое согласие на рассмотрение дела в особом порядке судебного разбирательства, просил рассмотреть дело без его участия.</w:t>
      </w:r>
    </w:p>
    <w:p w:rsidR="00A77B3E" w:rsidP="00393A7F">
      <w:pPr>
        <w:ind w:firstLine="720"/>
        <w:jc w:val="both"/>
      </w:pPr>
      <w:r>
        <w:t>Судом установлено, что подсудимому Марченко А.А. поня</w:t>
      </w:r>
      <w:r>
        <w:t>тно обвинение, он согласен с предъявленным обвинением, поддерживает своё ходатайство о применении особого порядка принятия судебного решения, данное ходатайство заявлено добровольно и после проведения консультации с защитником. Он осознает последствия расс</w:t>
      </w:r>
      <w:r>
        <w:t>мотрения дела в особом порядке, наказание по ст. 319 УК РФ не превышает 10 лет лишения свободы, в связи с чем, суд считает, возможным применить особый порядок принятия судебного решения по данному уголовному делу.</w:t>
      </w:r>
    </w:p>
    <w:p w:rsidR="00A77B3E" w:rsidP="00393A7F">
      <w:pPr>
        <w:ind w:firstLine="720"/>
        <w:jc w:val="both"/>
      </w:pPr>
      <w:r>
        <w:t>Обвинение, с которым согласился подсудимый</w:t>
      </w:r>
      <w:r>
        <w:t xml:space="preserve"> Марченко А.А. обоснованно и полностью подтверждается собранными по делу доказательствами. </w:t>
      </w:r>
    </w:p>
    <w:p w:rsidR="00A77B3E" w:rsidP="00393A7F">
      <w:pPr>
        <w:ind w:firstLine="720"/>
        <w:jc w:val="both"/>
      </w:pPr>
      <w:r>
        <w:t>Действия подсудимого Марченко А.А. суд квалифицирует по ст.319 УК РФ, как публичное оскорбление представителя власти при исполнении им своих должностных обязанносте</w:t>
      </w:r>
      <w:r>
        <w:t xml:space="preserve">й. </w:t>
      </w:r>
    </w:p>
    <w:p w:rsidR="00A77B3E" w:rsidP="00393A7F">
      <w:pPr>
        <w:ind w:firstLine="720"/>
        <w:jc w:val="both"/>
      </w:pPr>
      <w:r>
        <w:t>В соответствии со ст.6 и ст.60 УК РФ, при назначении наказания     Марченко А.А., суд учитывает характер и степень общественной опасности совершенного преступления, личность виновного, обстоятельства, смягчающие  наказание, а также влияние назначенного</w:t>
      </w:r>
      <w:r>
        <w:t xml:space="preserve"> наказания на исправление осужденного и на условия жизни его семьи.</w:t>
      </w:r>
    </w:p>
    <w:p w:rsidR="00A77B3E" w:rsidP="00393A7F">
      <w:pPr>
        <w:ind w:firstLine="720"/>
        <w:jc w:val="both"/>
      </w:pPr>
      <w:r>
        <w:t xml:space="preserve">Совершенное Марченко А.А. преступление в соответствии со ст.15 УК РФ относится к категории преступлений небольшой тяжести. </w:t>
      </w:r>
    </w:p>
    <w:p w:rsidR="00A77B3E" w:rsidP="00393A7F">
      <w:pPr>
        <w:ind w:firstLine="720"/>
        <w:jc w:val="both"/>
      </w:pPr>
      <w:r>
        <w:t>Суд принимает во внимание данные о личности подсудимого Марченко</w:t>
      </w:r>
      <w:r>
        <w:t xml:space="preserve"> А.А., который на учете у врача нарколога и психиатра не состоит, не женат, официально не трудоустроен, по месту жительства характеризуется отрицательно.</w:t>
      </w:r>
    </w:p>
    <w:p w:rsidR="00A77B3E" w:rsidP="00393A7F">
      <w:pPr>
        <w:ind w:firstLine="720"/>
        <w:jc w:val="both"/>
      </w:pPr>
      <w:r>
        <w:t>Обстоятельствами, смягчающими наказание Марченко А.А. суд признает в соответствии с п. «и» ч. 1 ст. 61</w:t>
      </w:r>
      <w:r>
        <w:t xml:space="preserve"> Уголовного кодекса Российской Федерации активное способствование раскрытию и расследованию преступления, и в соответствии с ч. 2 ст. 61 Уголовного кодекса Российской Федерации - признание вины, раскаяние в содеянном.   </w:t>
      </w:r>
    </w:p>
    <w:p w:rsidR="00A77B3E" w:rsidP="00393A7F">
      <w:pPr>
        <w:ind w:firstLine="720"/>
        <w:jc w:val="both"/>
      </w:pPr>
      <w:r>
        <w:t>Обстоятельств, отягчающих наказание</w:t>
      </w:r>
      <w:r>
        <w:t xml:space="preserve"> в соответствии со ст. 63 УК РФ, судом не установлено.  </w:t>
      </w:r>
    </w:p>
    <w:p w:rsidR="00A77B3E" w:rsidP="00393A7F">
      <w:pPr>
        <w:ind w:firstLine="720"/>
        <w:jc w:val="both"/>
      </w:pPr>
      <w:r>
        <w:t>Суд не признает отягчающим обстоятельством совершения преступления в состоянии алкогольного опьянения, так как отсутствуют достаточные данные полагать, что состояние алкогольного опьянения Марченко А</w:t>
      </w:r>
      <w:r>
        <w:t>.А. повлияло на его поведение при совершении преступления.</w:t>
      </w:r>
    </w:p>
    <w:p w:rsidR="00A77B3E" w:rsidP="00393A7F">
      <w:pPr>
        <w:jc w:val="both"/>
      </w:pPr>
      <w:r>
        <w:t xml:space="preserve">  </w:t>
      </w:r>
      <w:r>
        <w:tab/>
        <w:t>С учетом данных о личности подсудимого, общественной опасности совершенного преступления, конкретных обстоятельств дела, суд полагает целесообразным назначить Марченко А.А. наказание в виде обяз</w:t>
      </w:r>
      <w:r>
        <w:t xml:space="preserve">ательных работ. </w:t>
      </w:r>
    </w:p>
    <w:p w:rsidR="00A77B3E" w:rsidP="00393A7F">
      <w:pPr>
        <w:ind w:firstLine="720"/>
        <w:jc w:val="both"/>
      </w:pPr>
      <w:r>
        <w:t>С учетом материального положения подсудимого Марченко А.А.,  суд не находит оснований для назначения наказания в виде штрафа.</w:t>
      </w:r>
    </w:p>
    <w:p w:rsidR="00A77B3E" w:rsidP="00393A7F">
      <w:pPr>
        <w:ind w:firstLine="720"/>
        <w:jc w:val="both"/>
      </w:pPr>
      <w:r>
        <w:t xml:space="preserve">Суд находит, что наказание в виде обязательных работ будет достаточным для </w:t>
      </w:r>
      <w:r>
        <w:t>восстановления социальной справедливос</w:t>
      </w:r>
      <w:r>
        <w:t xml:space="preserve">ти, а также исправления и перевоспитания осужденного. </w:t>
      </w:r>
      <w:r>
        <w:t xml:space="preserve">При этом будут достигнуты предусмотренные ст.43 Уголовного кодекса Российской Федерации </w:t>
      </w:r>
      <w:r>
        <w:t>цели наказания, состоящие в исправлении осужденного и предупреждении совершения новых преступлений.</w:t>
      </w:r>
    </w:p>
    <w:p w:rsidR="00A77B3E" w:rsidP="00393A7F">
      <w:pPr>
        <w:ind w:firstLine="720"/>
        <w:jc w:val="both"/>
      </w:pPr>
      <w:r>
        <w:t xml:space="preserve">Основания для </w:t>
      </w:r>
      <w:r>
        <w:t>назначения альтернативных видов наказания у суда отсутствуют.</w:t>
      </w:r>
    </w:p>
    <w:p w:rsidR="00A77B3E" w:rsidP="00393A7F">
      <w:pPr>
        <w:ind w:firstLine="720"/>
        <w:jc w:val="both"/>
      </w:pPr>
      <w:r>
        <w:t>Суд не усматривает оснований для применения к подсудимому Марченко А.А. положений, предусмотренных ст. 64 УК РФ, поскольку не установлено исключительных обстоятельств, связанных с целями и мотив</w:t>
      </w:r>
      <w:r>
        <w:t xml:space="preserve">ами преступлений, ролью виновного, его поведением во время или после совершения преступления.  </w:t>
      </w:r>
    </w:p>
    <w:p w:rsidR="00A77B3E" w:rsidP="00393A7F">
      <w:pPr>
        <w:jc w:val="both"/>
      </w:pPr>
      <w:r>
        <w:t xml:space="preserve"> </w:t>
      </w:r>
      <w:r>
        <w:tab/>
        <w:t>Оснований для обсуждения вопроса об изменении категории преступления в соответствии с ч.6 ст. 15 УК РФ не имеется, поскольку Марченко А.А. совершено преступле</w:t>
      </w:r>
      <w:r>
        <w:t>ние небольшой тяжести.</w:t>
      </w:r>
    </w:p>
    <w:p w:rsidR="00A77B3E" w:rsidP="00393A7F">
      <w:pPr>
        <w:ind w:firstLine="720"/>
        <w:jc w:val="both"/>
      </w:pPr>
      <w:r>
        <w:t>Меру процессуального принуждения -  обязательство о явке, оставить без изменения до вступления приговора в законную силу.</w:t>
      </w:r>
    </w:p>
    <w:p w:rsidR="00A77B3E" w:rsidP="00393A7F">
      <w:pPr>
        <w:ind w:firstLine="720"/>
        <w:jc w:val="both"/>
      </w:pPr>
      <w:r>
        <w:t>Гражданский иск по делу не заявлен.</w:t>
      </w:r>
    </w:p>
    <w:p w:rsidR="00A77B3E" w:rsidP="00393A7F">
      <w:pPr>
        <w:ind w:firstLine="720"/>
        <w:jc w:val="both"/>
      </w:pPr>
      <w:r>
        <w:t xml:space="preserve">Вещественных доказательств по делу не имеется. </w:t>
      </w:r>
    </w:p>
    <w:p w:rsidR="00A77B3E" w:rsidP="00393A7F">
      <w:pPr>
        <w:ind w:firstLine="720"/>
        <w:jc w:val="both"/>
      </w:pPr>
      <w:r>
        <w:t>Процессуальные издержки взы</w:t>
      </w:r>
      <w:r>
        <w:t>сканию с Марченко А.А. не подлежат в соответствии с положениями ч.10 ст. 316 УПК РФ.</w:t>
      </w:r>
    </w:p>
    <w:p w:rsidR="00A77B3E" w:rsidP="00393A7F">
      <w:pPr>
        <w:ind w:firstLine="720"/>
        <w:jc w:val="both"/>
      </w:pPr>
      <w:r>
        <w:t xml:space="preserve">На основании изложенного, руководствуясь ст. 316 УПК РФ, мировой судья </w:t>
      </w:r>
    </w:p>
    <w:p w:rsidR="00393A7F" w:rsidP="00393A7F">
      <w:pPr>
        <w:jc w:val="both"/>
      </w:pPr>
    </w:p>
    <w:p w:rsidR="00A77B3E" w:rsidP="00393A7F">
      <w:pPr>
        <w:jc w:val="center"/>
      </w:pPr>
      <w:r>
        <w:t>ПРИГОВОРИЛ:</w:t>
      </w:r>
    </w:p>
    <w:p w:rsidR="00A77B3E" w:rsidP="00393A7F">
      <w:pPr>
        <w:jc w:val="both"/>
      </w:pPr>
    </w:p>
    <w:p w:rsidR="00A77B3E" w:rsidP="00393A7F">
      <w:pPr>
        <w:ind w:firstLine="720"/>
        <w:jc w:val="both"/>
      </w:pPr>
      <w:r>
        <w:t xml:space="preserve">Марченко А.А. </w:t>
      </w:r>
      <w:r>
        <w:t>признать виновным в совершении преступления, предусмотрен</w:t>
      </w:r>
      <w:r>
        <w:t>ного ст.319 УК Российской Федерации и назначить ему наказание в  виде 150 часов обязательных работ.</w:t>
      </w:r>
      <w:r>
        <w:tab/>
      </w:r>
    </w:p>
    <w:p w:rsidR="00A77B3E" w:rsidP="00393A7F">
      <w:pPr>
        <w:jc w:val="both"/>
      </w:pPr>
      <w:r>
        <w:t xml:space="preserve"> </w:t>
      </w:r>
      <w:r>
        <w:tab/>
        <w:t>Меру процессуального принуждения -  обязательство о явке, оставить без изменения до вступления приговора в законную силу.</w:t>
      </w:r>
    </w:p>
    <w:p w:rsidR="00A77B3E" w:rsidP="00393A7F">
      <w:pPr>
        <w:ind w:firstLine="720"/>
        <w:jc w:val="both"/>
      </w:pPr>
      <w:r>
        <w:t>Гражданский иск по делу не заяв</w:t>
      </w:r>
      <w:r>
        <w:t>лен.</w:t>
      </w:r>
    </w:p>
    <w:p w:rsidR="00A77B3E" w:rsidP="00393A7F">
      <w:pPr>
        <w:ind w:firstLine="720"/>
        <w:jc w:val="both"/>
      </w:pPr>
      <w:r>
        <w:t>Вещественных доказательств по делу не имеется.</w:t>
      </w:r>
    </w:p>
    <w:p w:rsidR="00A77B3E" w:rsidP="00393A7F">
      <w:pPr>
        <w:ind w:firstLine="720"/>
        <w:jc w:val="both"/>
      </w:pPr>
      <w:r>
        <w:t>Процессуальные издержки взысканию с Марченко А.А. не подлежат в соответствии с положениями ч.10 ст. 316 УПК РФ.</w:t>
      </w:r>
    </w:p>
    <w:p w:rsidR="00A77B3E" w:rsidP="00393A7F">
      <w:pPr>
        <w:ind w:firstLine="720"/>
        <w:jc w:val="both"/>
      </w:pPr>
      <w:r>
        <w:t xml:space="preserve">Приговор может быть обжалован в апелляционном порядке в </w:t>
      </w:r>
      <w:r>
        <w:t>Черноморский районный суд Республ</w:t>
      </w:r>
      <w:r>
        <w:t xml:space="preserve">ики Крым  в течение десяти суток со дня его провозглашения, через мирового судью судебного участка № 93 Черноморского судебного района Республики Крым с соблюдением требований ст.317 УПК РФ.  </w:t>
      </w:r>
    </w:p>
    <w:p w:rsidR="00A77B3E" w:rsidP="00393A7F">
      <w:pPr>
        <w:ind w:firstLine="720"/>
        <w:jc w:val="both"/>
      </w:pPr>
      <w:r>
        <w:t>В случае подачи апелляционной жалобы осужденный вправе ходатайс</w:t>
      </w:r>
      <w:r>
        <w:t>твовать о своем участии в рассмотрении уголовного дела судом апелляционной инстанции.</w:t>
      </w:r>
    </w:p>
    <w:p w:rsidR="00A77B3E" w:rsidP="00393A7F">
      <w:pPr>
        <w:jc w:val="both"/>
      </w:pPr>
    </w:p>
    <w:p w:rsidR="00A77B3E" w:rsidP="00393A7F">
      <w:pPr>
        <w:jc w:val="both"/>
      </w:pPr>
    </w:p>
    <w:p w:rsidR="00A77B3E" w:rsidP="00393A7F">
      <w:pPr>
        <w:jc w:val="both"/>
      </w:pPr>
      <w:r>
        <w:t xml:space="preserve">Мировой судья                                     </w:t>
      </w:r>
      <w:r>
        <w:tab/>
        <w:t xml:space="preserve">   </w:t>
      </w:r>
      <w:r>
        <w:t xml:space="preserve">подпись                               </w:t>
      </w:r>
      <w:r>
        <w:tab/>
      </w:r>
      <w:r>
        <w:t xml:space="preserve"> И.В. Солодченко</w:t>
      </w:r>
    </w:p>
    <w:p w:rsidR="00393A7F" w:rsidP="00393A7F">
      <w:pPr>
        <w:jc w:val="both"/>
      </w:pPr>
    </w:p>
    <w:p w:rsidR="00393A7F" w:rsidP="00393A7F">
      <w:pPr>
        <w:jc w:val="both"/>
      </w:pPr>
      <w:r>
        <w:t>Согласовано.</w:t>
      </w:r>
    </w:p>
    <w:p w:rsidR="00393A7F" w:rsidP="00393A7F">
      <w:pPr>
        <w:jc w:val="both"/>
      </w:pPr>
    </w:p>
    <w:p w:rsidR="00393A7F" w:rsidP="00393A7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393A7F">
      <w:pPr>
        <w:jc w:val="both"/>
      </w:pPr>
    </w:p>
    <w:p w:rsidR="00A77B3E" w:rsidP="00393A7F">
      <w:pPr>
        <w:jc w:val="both"/>
      </w:pPr>
    </w:p>
    <w:p w:rsidR="00A77B3E" w:rsidP="00393A7F">
      <w:pPr>
        <w:jc w:val="both"/>
      </w:pPr>
    </w:p>
    <w:p w:rsidR="00A77B3E" w:rsidP="00393A7F">
      <w:pPr>
        <w:jc w:val="both"/>
      </w:pPr>
    </w:p>
    <w:p w:rsidR="00A77B3E" w:rsidP="00393A7F">
      <w:pPr>
        <w:jc w:val="both"/>
      </w:pPr>
    </w:p>
    <w:p w:rsidR="00A77B3E" w:rsidP="00393A7F">
      <w:pPr>
        <w:jc w:val="both"/>
      </w:pPr>
    </w:p>
    <w:p w:rsidR="00A77B3E" w:rsidP="00393A7F">
      <w:pPr>
        <w:jc w:val="both"/>
      </w:pPr>
    </w:p>
    <w:p w:rsidR="00A77B3E" w:rsidP="00393A7F">
      <w:pPr>
        <w:jc w:val="both"/>
      </w:pPr>
    </w:p>
    <w:sectPr w:rsidSect="00393A7F">
      <w:pgSz w:w="12240" w:h="15840"/>
      <w:pgMar w:top="1440" w:right="758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6B1"/>
    <w:rsid w:val="001356B1"/>
    <w:rsid w:val="00393A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6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