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0F79">
      <w:pPr>
        <w:jc w:val="right"/>
      </w:pPr>
      <w:r>
        <w:t>УИД: 91MS0093-01-2022-001741-64</w:t>
      </w:r>
    </w:p>
    <w:p w:rsidR="00A77B3E" w:rsidP="00230F79">
      <w:pPr>
        <w:jc w:val="right"/>
      </w:pPr>
      <w:r>
        <w:t>Дело № 1-93-19/2022</w:t>
      </w:r>
    </w:p>
    <w:p w:rsidR="00A77B3E" w:rsidP="00230F79">
      <w:pPr>
        <w:jc w:val="both"/>
      </w:pPr>
    </w:p>
    <w:p w:rsidR="00A77B3E" w:rsidP="00230F79">
      <w:pPr>
        <w:jc w:val="center"/>
      </w:pPr>
      <w:r>
        <w:t>ПОСТАНОВЛЕНИЕ</w:t>
      </w:r>
    </w:p>
    <w:p w:rsidR="00A77B3E" w:rsidP="00230F79">
      <w:pPr>
        <w:jc w:val="both"/>
      </w:pPr>
    </w:p>
    <w:p w:rsidR="00A77B3E" w:rsidP="00230F79">
      <w:pPr>
        <w:jc w:val="both"/>
      </w:pPr>
      <w:r>
        <w:t xml:space="preserve">28 ноября 2022 года                                        </w:t>
      </w:r>
      <w:r>
        <w:tab/>
      </w:r>
      <w:r>
        <w:tab/>
      </w:r>
      <w:r>
        <w:tab/>
        <w:t xml:space="preserve">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30F79">
      <w:pPr>
        <w:jc w:val="both"/>
      </w:pPr>
    </w:p>
    <w:p w:rsidR="00A77B3E" w:rsidP="00230F79">
      <w:pPr>
        <w:jc w:val="both"/>
      </w:pP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230F79">
      <w:pPr>
        <w:ind w:firstLine="720"/>
        <w:jc w:val="both"/>
      </w:pPr>
      <w:r>
        <w:t xml:space="preserve">при секретаре                                                                              </w:t>
      </w:r>
      <w:r>
        <w:tab/>
      </w:r>
      <w:r>
        <w:tab/>
      </w:r>
      <w:r>
        <w:tab/>
      </w:r>
      <w:r>
        <w:t xml:space="preserve">- </w:t>
      </w:r>
      <w:r>
        <w:t>Гальцовой</w:t>
      </w:r>
      <w:r>
        <w:t xml:space="preserve"> Е.Е.</w:t>
      </w:r>
    </w:p>
    <w:p w:rsidR="00A77B3E" w:rsidP="00230F79">
      <w:pPr>
        <w:ind w:firstLine="720"/>
        <w:jc w:val="both"/>
      </w:pPr>
      <w:r>
        <w:t>с у</w:t>
      </w:r>
      <w:r>
        <w:t xml:space="preserve">частием государственного обвинителя                      </w:t>
      </w:r>
      <w:r>
        <w:tab/>
      </w:r>
      <w:r>
        <w:tab/>
      </w:r>
      <w:r>
        <w:tab/>
      </w:r>
      <w:r>
        <w:tab/>
      </w:r>
      <w:r>
        <w:t xml:space="preserve">- Падалка О.В. </w:t>
      </w:r>
    </w:p>
    <w:p w:rsidR="00A77B3E" w:rsidP="00230F79">
      <w:pPr>
        <w:ind w:firstLine="720"/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230F79">
      <w:pPr>
        <w:ind w:firstLine="720"/>
        <w:jc w:val="both"/>
      </w:pPr>
      <w:r>
        <w:t xml:space="preserve">подсудимого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 xml:space="preserve">- </w:t>
      </w:r>
      <w:r>
        <w:t>Рузиева</w:t>
      </w:r>
      <w:r>
        <w:t xml:space="preserve"> Э.Ю. </w:t>
      </w:r>
    </w:p>
    <w:p w:rsidR="00A77B3E" w:rsidP="00230F79">
      <w:pPr>
        <w:ind w:firstLine="720"/>
        <w:jc w:val="both"/>
      </w:pPr>
      <w:r>
        <w:t xml:space="preserve">защитника    </w:t>
      </w:r>
      <w:r>
        <w:tab/>
        <w:t xml:space="preserve">                                            </w:t>
      </w:r>
      <w:r>
        <w:t xml:space="preserve">                  </w:t>
      </w:r>
      <w:r>
        <w:tab/>
      </w:r>
      <w:r>
        <w:tab/>
      </w:r>
      <w:r>
        <w:tab/>
      </w:r>
      <w:r>
        <w:tab/>
      </w:r>
      <w:r>
        <w:t>- Ушакова А.Н.,</w:t>
      </w:r>
    </w:p>
    <w:p w:rsidR="00A77B3E" w:rsidP="00230F79">
      <w:pPr>
        <w:jc w:val="both"/>
      </w:pPr>
    </w:p>
    <w:p w:rsidR="00A77B3E" w:rsidP="00230F79">
      <w:pPr>
        <w:jc w:val="both"/>
      </w:pPr>
      <w:r>
        <w:tab/>
        <w:t>рассмотрев в открытом судебном заседании материалы уголовного дела в отношении:</w:t>
      </w:r>
    </w:p>
    <w:p w:rsidR="00A77B3E" w:rsidP="00230F79">
      <w:pPr>
        <w:ind w:firstLine="720"/>
        <w:jc w:val="both"/>
      </w:pPr>
      <w:r>
        <w:t>Рузиева</w:t>
      </w:r>
      <w:r>
        <w:t xml:space="preserve"> Э.Ю.</w:t>
      </w:r>
      <w:r>
        <w:t>, ПАСПОРТНЫЕ ДАННЫЕ</w:t>
      </w:r>
      <w:r>
        <w:t xml:space="preserve">, со средне специальным образованием, не женатого, работающего </w:t>
      </w:r>
      <w:r>
        <w:t>по найму, военнообязанного, не судимого, зарегистрированного и проживающего по адресу: АДРЕС</w:t>
      </w:r>
      <w:r>
        <w:t xml:space="preserve">, </w:t>
      </w:r>
    </w:p>
    <w:p w:rsidR="00A77B3E" w:rsidP="00230F79">
      <w:pPr>
        <w:ind w:firstLine="720"/>
        <w:jc w:val="both"/>
      </w:pPr>
      <w:r>
        <w:t>обвиняемого в совершении преступления, предусмотренного ч.1 ст.158 УК РФ,</w:t>
      </w:r>
    </w:p>
    <w:p w:rsidR="00230F79" w:rsidP="00230F79">
      <w:pPr>
        <w:jc w:val="both"/>
      </w:pPr>
    </w:p>
    <w:p w:rsidR="00A77B3E" w:rsidP="00230F79">
      <w:pPr>
        <w:jc w:val="center"/>
      </w:pPr>
      <w:r>
        <w:t>УСТАНОВИЛ:</w:t>
      </w:r>
    </w:p>
    <w:p w:rsidR="00A77B3E" w:rsidP="00230F79">
      <w:pPr>
        <w:jc w:val="both"/>
      </w:pPr>
    </w:p>
    <w:p w:rsidR="00A77B3E" w:rsidP="00230F79">
      <w:pPr>
        <w:jc w:val="both"/>
      </w:pPr>
      <w:r>
        <w:tab/>
      </w:r>
      <w:r>
        <w:t>Рузиев</w:t>
      </w:r>
      <w:r>
        <w:t xml:space="preserve"> Э.Ю. органами предварительного следствия обвиняется в совершении кр</w:t>
      </w:r>
      <w:r>
        <w:t xml:space="preserve">ажи, то есть тайном хищении чужого имущества. </w:t>
      </w:r>
    </w:p>
    <w:p w:rsidR="00A77B3E" w:rsidP="00230F79">
      <w:pPr>
        <w:ind w:firstLine="720"/>
        <w:jc w:val="both"/>
      </w:pPr>
      <w:r>
        <w:t>ДАТА</w:t>
      </w:r>
      <w:r>
        <w:t xml:space="preserve"> примерно в ВРЕМЯ</w:t>
      </w:r>
      <w:r>
        <w:t xml:space="preserve"> </w:t>
      </w:r>
      <w:r>
        <w:t>Рузиев</w:t>
      </w:r>
      <w:r>
        <w:t xml:space="preserve"> Э.Ю., находился в помещении жилого дома, расположенного по адресу: АДРЕС</w:t>
      </w:r>
      <w:r>
        <w:t>, где в шкафу, в гостиной комнате, увидел мобильный телефон «МАРКА</w:t>
      </w:r>
      <w:r>
        <w:t xml:space="preserve">» стоимостью 4500 рублей </w:t>
      </w:r>
      <w:r>
        <w:t>в силиконовом чехле, принадлежащими ФИО.</w:t>
      </w:r>
      <w:r>
        <w:t xml:space="preserve"> </w:t>
      </w:r>
      <w:r>
        <w:t xml:space="preserve">В это же время </w:t>
      </w:r>
      <w:r>
        <w:t>Рузиев</w:t>
      </w:r>
      <w:r>
        <w:t xml:space="preserve"> Э.Ю.,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</w:t>
      </w:r>
      <w:r>
        <w:t>ействий, предвидя возможность наступления общественно опасных последствий в виде причинения материального вреда ФИО</w:t>
      </w:r>
      <w:r>
        <w:t xml:space="preserve">, и желая их наступления, воспользовавшись тем, что за его действиями никто не наблюдает, путем свободного доступа, из шкафа, расположенного </w:t>
      </w:r>
      <w:r>
        <w:t>в</w:t>
      </w:r>
      <w:r>
        <w:t xml:space="preserve"> гостиной комнате жилого дома, тайно похитил принадлежащий ФИО</w:t>
      </w:r>
      <w:r>
        <w:t xml:space="preserve"> мобильный телефон «МАРКА</w:t>
      </w:r>
      <w:r>
        <w:t xml:space="preserve">» стоимостью 4500 рублей и силиконовый чехол, который для потерпевшей материальной ценности не представляет. Полностью реализовав свой преступный умысел, </w:t>
      </w:r>
      <w:r>
        <w:t>Руз</w:t>
      </w:r>
      <w:r>
        <w:t>иев</w:t>
      </w:r>
      <w:r>
        <w:t xml:space="preserve"> Э.Ю. с места совершения преступления скрылся и распорядился похищенным имуществом по своему усмотрению, причинив ФИО</w:t>
      </w:r>
      <w:r>
        <w:t xml:space="preserve"> материальный ущерб на сумму 4500 рублей.  </w:t>
      </w:r>
    </w:p>
    <w:p w:rsidR="00A77B3E" w:rsidP="00230F79">
      <w:pPr>
        <w:jc w:val="both"/>
      </w:pPr>
      <w:r>
        <w:tab/>
        <w:t xml:space="preserve">Действия </w:t>
      </w:r>
      <w:r>
        <w:t>Рузиева</w:t>
      </w:r>
      <w:r>
        <w:t xml:space="preserve"> Э.Ю., квалифицированы по ч.1 ст. 158 УК РФ, как кража, то есть тайное хище</w:t>
      </w:r>
      <w:r>
        <w:t>ние чужого имущества.</w:t>
      </w:r>
    </w:p>
    <w:p w:rsidR="00A77B3E" w:rsidP="00230F79">
      <w:pPr>
        <w:jc w:val="both"/>
      </w:pPr>
      <w:r>
        <w:tab/>
        <w:t>В судебном заседании потерпевшая ФИО</w:t>
      </w:r>
      <w:r>
        <w:t xml:space="preserve"> заявила ходатайство о прекращении уголовного дела в отношении </w:t>
      </w:r>
      <w:r>
        <w:t>Рузиева</w:t>
      </w:r>
      <w:r>
        <w:t xml:space="preserve"> Э.Ю. по ч.1 ст.158 УК РФ, в связи с примирением сторон, при этом потерпевшая пояснила, что подсудимый </w:t>
      </w:r>
      <w:r>
        <w:t>является ее сыном</w:t>
      </w:r>
      <w:r>
        <w:t>, с под</w:t>
      </w:r>
      <w:r>
        <w:t xml:space="preserve">судимым она примирилась, ущерб возмещен в полном объеме, мобильный телефон возвращен. </w:t>
      </w:r>
      <w:r>
        <w:t>Рузиев</w:t>
      </w:r>
      <w:r>
        <w:t xml:space="preserve"> Э.Ю. принес ей свои извинения, загладил причиненный вред, свое ходатайство заявляет добровольно, его характер и последствия осознает, претензий материального или м</w:t>
      </w:r>
      <w:r>
        <w:t xml:space="preserve">орального характера к подсудимому не имеет.      </w:t>
      </w:r>
    </w:p>
    <w:p w:rsidR="00A77B3E" w:rsidP="00230F79">
      <w:pPr>
        <w:ind w:firstLine="720"/>
        <w:jc w:val="both"/>
      </w:pPr>
      <w:r>
        <w:t xml:space="preserve">Подсудимый </w:t>
      </w:r>
      <w:r>
        <w:t>Рузиев</w:t>
      </w:r>
      <w:r>
        <w:t xml:space="preserve"> Э.Ю. и его защитник указанное ходатайство поддержали в полном объеме, и также просили о прекращении уголовного дела за примирением с потерпевшим. </w:t>
      </w:r>
    </w:p>
    <w:p w:rsidR="00A77B3E" w:rsidP="00230F79">
      <w:pPr>
        <w:ind w:firstLine="720"/>
        <w:jc w:val="both"/>
      </w:pPr>
      <w:r>
        <w:t>Государственный обвинитель не возражал пр</w:t>
      </w:r>
      <w:r>
        <w:t xml:space="preserve">отив прекращения уголовного дела в отношении </w:t>
      </w:r>
      <w:r>
        <w:t>Рузиева</w:t>
      </w:r>
      <w:r>
        <w:t xml:space="preserve"> Э.Ю.</w:t>
      </w:r>
    </w:p>
    <w:p w:rsidR="00A77B3E" w:rsidP="00230F79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230F79">
      <w:pPr>
        <w:jc w:val="both"/>
      </w:pPr>
      <w:r>
        <w:tab/>
        <w:t>Согласно ст. 254 УПК РФ, суд прекращает уголовное дело в судебном заседании в случаях, предусмотренных ст</w:t>
      </w:r>
      <w:r>
        <w:t xml:space="preserve">атьями 25 и 28 УПК РФ. </w:t>
      </w:r>
    </w:p>
    <w:p w:rsidR="00A77B3E" w:rsidP="00230F79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</w:t>
      </w:r>
      <w:r>
        <w:t>смотренных ст. 76 УК РФ, если это лицо примирилось с потерпевшим и загладило причиненный ему вред.</w:t>
      </w:r>
    </w:p>
    <w:p w:rsidR="00A77B3E" w:rsidP="00230F79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</w:t>
      </w:r>
      <w:r>
        <w:t>и оно примирилось с потерпевшим и загладило причиненный потерпевшему вред.</w:t>
      </w:r>
    </w:p>
    <w:p w:rsidR="00A77B3E" w:rsidP="00230F79">
      <w:pPr>
        <w:ind w:firstLine="720"/>
        <w:jc w:val="both"/>
      </w:pPr>
      <w:r>
        <w:t xml:space="preserve">Судом установлено, что подсудимый </w:t>
      </w:r>
      <w:r>
        <w:t>Рузиев</w:t>
      </w:r>
      <w:r>
        <w:t xml:space="preserve"> Э.Ю. обвиняется в совершении преступления небольшой тяжести, ранее не судим, полностью возместил потерпевшей материальный ущерб, примирился </w:t>
      </w:r>
      <w:r>
        <w:t>с потерпевшей, согласен на прекращение уголовного дела.</w:t>
      </w:r>
    </w:p>
    <w:p w:rsidR="00A77B3E" w:rsidP="00230F79">
      <w:pPr>
        <w:ind w:firstLine="720"/>
        <w:jc w:val="both"/>
      </w:pPr>
      <w:r>
        <w:t xml:space="preserve">В судебном заседании достоверно установлено, что между потерпевшим и подсудимым состоялось </w:t>
      </w:r>
      <w:r>
        <w:t xml:space="preserve">фактическое примирение, и прекращение уголовного дела есть их добровольное волеизъявление. </w:t>
      </w:r>
      <w:r>
        <w:t>Потерпевшему и под</w:t>
      </w:r>
      <w:r>
        <w:t>судимому были разъяснены порядок и последствия прекращения уголовного дела. Потерпевший и подсудимый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230F79">
      <w:pPr>
        <w:jc w:val="both"/>
      </w:pPr>
      <w:r>
        <w:tab/>
        <w:t>В связи с этим, суд не находи</w:t>
      </w:r>
      <w:r>
        <w:t>т оснований для отказа в удовлетворении заявленного ходатайства и полагает возможным его удовлетворить, уголовное дело прекратить за примирением с потерпевшим.</w:t>
      </w:r>
    </w:p>
    <w:p w:rsidR="00A77B3E" w:rsidP="00230F79">
      <w:pPr>
        <w:ind w:firstLine="720"/>
        <w:jc w:val="both"/>
      </w:pPr>
      <w:r>
        <w:t xml:space="preserve">Мера пресечения в отношении </w:t>
      </w:r>
      <w:r>
        <w:t>Рузиева</w:t>
      </w:r>
      <w:r>
        <w:t xml:space="preserve"> Э.Ю. в виде подписки о невыезде и надлежащем поведении подле</w:t>
      </w:r>
      <w:r>
        <w:t xml:space="preserve">жит отмене. </w:t>
      </w:r>
      <w:r>
        <w:tab/>
      </w:r>
    </w:p>
    <w:p w:rsidR="00A77B3E" w:rsidP="00230F79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 </w:t>
      </w:r>
    </w:p>
    <w:p w:rsidR="00A77B3E" w:rsidP="00230F79">
      <w:pPr>
        <w:ind w:firstLine="720"/>
        <w:jc w:val="both"/>
      </w:pPr>
      <w:r>
        <w:t>Гражданский иск по делу не заявлен.</w:t>
      </w:r>
    </w:p>
    <w:p w:rsidR="00A77B3E" w:rsidP="00230F79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25, 254, 256 УПК РФ, суд</w:t>
      </w:r>
    </w:p>
    <w:p w:rsidR="00A77B3E" w:rsidP="00230F79">
      <w:pPr>
        <w:jc w:val="both"/>
      </w:pPr>
    </w:p>
    <w:p w:rsidR="00A77B3E" w:rsidP="00230F79">
      <w:pPr>
        <w:jc w:val="center"/>
      </w:pPr>
      <w:r>
        <w:t>ПОСТАНОВИЛ:</w:t>
      </w:r>
    </w:p>
    <w:p w:rsidR="00A77B3E" w:rsidP="00230F79">
      <w:pPr>
        <w:jc w:val="both"/>
      </w:pPr>
    </w:p>
    <w:p w:rsidR="00A77B3E" w:rsidP="00230F79">
      <w:pPr>
        <w:ind w:firstLine="720"/>
        <w:jc w:val="both"/>
      </w:pPr>
      <w:r>
        <w:t>Рузиева</w:t>
      </w:r>
      <w:r>
        <w:t xml:space="preserve"> Э.Ю.</w:t>
      </w:r>
      <w:r>
        <w:t xml:space="preserve"> освободить о</w:t>
      </w:r>
      <w:r>
        <w:t>т уголовной ответственности за совершение преступления, предусмотренного ч.1 ст. 158 УК РФ на основании ст. 76 УК РФ.</w:t>
      </w:r>
    </w:p>
    <w:p w:rsidR="00A77B3E" w:rsidP="00230F79">
      <w:pPr>
        <w:ind w:firstLine="720"/>
        <w:jc w:val="both"/>
      </w:pPr>
      <w:r>
        <w:t xml:space="preserve">Уголовное дело в отношении </w:t>
      </w:r>
      <w:r>
        <w:t>Рузиева</w:t>
      </w:r>
      <w:r>
        <w:t xml:space="preserve"> Эдуарда Юрьевича, прекратить на основании ст.25 УПК РФ, в связи с примирением с потерпевшим. </w:t>
      </w:r>
    </w:p>
    <w:p w:rsidR="00A77B3E" w:rsidP="00230F79">
      <w:pPr>
        <w:ind w:firstLine="720"/>
        <w:jc w:val="both"/>
      </w:pPr>
      <w:r>
        <w:t>Меру прес</w:t>
      </w:r>
      <w:r>
        <w:t xml:space="preserve">ечения в отношении </w:t>
      </w:r>
      <w:r>
        <w:t>Рузиева</w:t>
      </w:r>
      <w:r>
        <w:t xml:space="preserve"> Э.Ю. в виде подписки о невыезде и надлежащем поведении отменить.  </w:t>
      </w:r>
      <w:r>
        <w:tab/>
      </w:r>
    </w:p>
    <w:p w:rsidR="00A77B3E" w:rsidP="00230F79">
      <w:pPr>
        <w:ind w:firstLine="720"/>
        <w:jc w:val="both"/>
      </w:pPr>
      <w:r>
        <w:t>Вещественные доказательства: мобильный телефон «</w:t>
      </w:r>
      <w:r>
        <w:t>Huawei</w:t>
      </w:r>
      <w:r>
        <w:t xml:space="preserve"> Y5 II LTE» и силиконовый чехол, переданные под сохранную расписку на хранение потерпевшей ФИО</w:t>
      </w:r>
      <w:r>
        <w:t>, передать ей</w:t>
      </w:r>
      <w:r>
        <w:t xml:space="preserve"> по принадлежности</w:t>
      </w:r>
    </w:p>
    <w:p w:rsidR="00A77B3E" w:rsidP="00230F79">
      <w:pPr>
        <w:ind w:firstLine="720"/>
        <w:jc w:val="both"/>
      </w:pPr>
      <w:r>
        <w:t>Гражданский иск по делу не заявлен.</w:t>
      </w:r>
    </w:p>
    <w:p w:rsidR="00A77B3E" w:rsidP="00230F79">
      <w:pPr>
        <w:ind w:firstLine="720"/>
        <w:jc w:val="both"/>
      </w:pPr>
      <w:r>
        <w:t>Процессуальные</w:t>
      </w:r>
      <w:r>
        <w:t xml:space="preserve"> издержки, предусмотренные ст. 131 УПК РФ, в соответствии с положениями ч. 10 ст. 316 УПК РФ, взысканию с подсудимого не подлежат.</w:t>
      </w:r>
    </w:p>
    <w:p w:rsidR="00A77B3E" w:rsidP="00230F79">
      <w:pPr>
        <w:ind w:firstLine="720"/>
        <w:jc w:val="both"/>
      </w:pPr>
      <w:r>
        <w:t>Постановление может быть обжаловано в апелляционном поря</w:t>
      </w:r>
      <w:r>
        <w:t xml:space="preserve">дке в Черноморский районный суд Республики Крым, путем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230F79">
      <w:pPr>
        <w:jc w:val="both"/>
      </w:pPr>
    </w:p>
    <w:p w:rsidR="00A77B3E" w:rsidP="00230F79">
      <w:pPr>
        <w:jc w:val="both"/>
      </w:pPr>
    </w:p>
    <w:p w:rsidR="00A77B3E" w:rsidP="00230F79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        </w:t>
      </w:r>
      <w:r>
        <w:tab/>
        <w:t>подпись</w:t>
      </w:r>
      <w:r>
        <w:t xml:space="preserve">   </w:t>
      </w:r>
      <w:r>
        <w:t xml:space="preserve">                                     </w:t>
      </w:r>
      <w:r>
        <w:tab/>
        <w:t>И.В. Солодченко</w:t>
      </w:r>
    </w:p>
    <w:p w:rsidR="00230F79" w:rsidP="00230F79">
      <w:pPr>
        <w:ind w:firstLine="720"/>
        <w:jc w:val="both"/>
      </w:pPr>
    </w:p>
    <w:p w:rsidR="00230F79" w:rsidP="00230F79">
      <w:pPr>
        <w:ind w:firstLine="720"/>
        <w:jc w:val="both"/>
      </w:pPr>
      <w:r>
        <w:t>ДЕПЕРСОНИФИКАЦИЮ</w:t>
      </w:r>
    </w:p>
    <w:p w:rsidR="00230F79" w:rsidP="00230F79">
      <w:pPr>
        <w:ind w:firstLine="720"/>
        <w:jc w:val="both"/>
      </w:pPr>
      <w:r>
        <w:t xml:space="preserve">Лингвистический контроль произвел </w:t>
      </w:r>
    </w:p>
    <w:p w:rsidR="00230F79" w:rsidP="00230F79">
      <w:pPr>
        <w:ind w:firstLine="720"/>
        <w:jc w:val="both"/>
      </w:pPr>
      <w:r>
        <w:t>помощник судьи Димитрова О.С.______________</w:t>
      </w:r>
    </w:p>
    <w:p w:rsidR="00230F79" w:rsidP="00230F7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30F79" w:rsidP="00230F7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30F79" w:rsidP="00230F79">
      <w:pPr>
        <w:ind w:firstLine="720"/>
        <w:jc w:val="both"/>
      </w:pPr>
      <w:r>
        <w:t xml:space="preserve">Дата: </w:t>
      </w:r>
      <w:r>
        <w:t>22.12</w:t>
      </w:r>
      <w:r>
        <w:t>.2022 года</w:t>
      </w:r>
    </w:p>
    <w:p w:rsidR="00230F79" w:rsidP="00230F79">
      <w:pPr>
        <w:ind w:firstLine="720"/>
        <w:jc w:val="both"/>
      </w:pPr>
    </w:p>
    <w:p w:rsidR="00A77B3E" w:rsidP="00230F79">
      <w:pPr>
        <w:jc w:val="both"/>
      </w:pPr>
    </w:p>
    <w:p w:rsidR="00A77B3E" w:rsidP="00230F79">
      <w:pPr>
        <w:jc w:val="both"/>
      </w:pPr>
    </w:p>
    <w:p w:rsidR="00A77B3E" w:rsidP="00230F79">
      <w:pPr>
        <w:jc w:val="both"/>
      </w:pPr>
    </w:p>
    <w:p w:rsidR="00A77B3E" w:rsidP="00230F79">
      <w:pPr>
        <w:jc w:val="both"/>
      </w:pPr>
    </w:p>
    <w:p w:rsidR="00A77B3E" w:rsidP="00230F79">
      <w:pPr>
        <w:jc w:val="both"/>
      </w:pPr>
    </w:p>
    <w:p w:rsidR="00A77B3E" w:rsidP="00230F79">
      <w:pPr>
        <w:jc w:val="both"/>
      </w:pPr>
    </w:p>
    <w:p w:rsidR="00A77B3E" w:rsidP="00230F79">
      <w:pPr>
        <w:jc w:val="both"/>
      </w:pPr>
    </w:p>
    <w:sectPr w:rsidSect="00230F79">
      <w:pgSz w:w="12240" w:h="15840"/>
      <w:pgMar w:top="568" w:right="33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79"/>
    <w:rsid w:val="00230F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