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      </w:t>
      </w:r>
      <w:r>
        <w:t xml:space="preserve">   Дело № 1-93-28/2017</w:t>
      </w:r>
    </w:p>
    <w:p w:rsidR="00A77B3E">
      <w:r>
        <w:t xml:space="preserve">             </w:t>
      </w:r>
    </w:p>
    <w:p w:rsidR="00A77B3E"/>
    <w:p w:rsidR="00A77B3E" w:rsidP="0085142C">
      <w:pPr>
        <w:jc w:val="center"/>
      </w:pPr>
      <w:r>
        <w:t>ПРИГОВОР</w:t>
      </w:r>
    </w:p>
    <w:p w:rsidR="00A77B3E" w:rsidP="0085142C">
      <w:pPr>
        <w:jc w:val="center"/>
      </w:pPr>
      <w:r>
        <w:t>ИМЕНЕМ РОССИЙСКОЙ ФЕДЕРАЦИИ</w:t>
      </w:r>
    </w:p>
    <w:p w:rsidR="00A77B3E"/>
    <w:p w:rsidR="00A77B3E">
      <w:r>
        <w:t xml:space="preserve">24 ноября 2017 года                                                                        </w:t>
      </w:r>
      <w:r>
        <w:t xml:space="preserve">    </w:t>
      </w:r>
      <w:r>
        <w:t>пгт</w:t>
      </w:r>
      <w:r>
        <w:t>. Черноморское</w:t>
      </w:r>
    </w:p>
    <w:p w:rsidR="00A77B3E"/>
    <w:p w:rsidR="00A77B3E">
      <w:r>
        <w:t xml:space="preserve"> </w:t>
      </w:r>
      <w:r>
        <w:tab/>
      </w:r>
      <w:r>
        <w:t xml:space="preserve">Мировой судья судебного участка № 93 Черноморского судебного района Республики Крым в составе: </w:t>
      </w:r>
    </w:p>
    <w:p w:rsidR="00A77B3E">
      <w:r>
        <w:t xml:space="preserve">          председательствующего судьи - </w:t>
      </w:r>
      <w:r>
        <w:tab/>
        <w:t xml:space="preserve">                     Солодченко И.В.</w:t>
      </w:r>
    </w:p>
    <w:p w:rsidR="00A77B3E">
      <w:r>
        <w:t>при секретаре судебного заседания -</w:t>
      </w:r>
      <w:r>
        <w:tab/>
      </w:r>
      <w:r>
        <w:tab/>
        <w:t xml:space="preserve">         </w:t>
      </w:r>
      <w:r>
        <w:t>Горловой Н.В.</w:t>
      </w:r>
    </w:p>
    <w:p w:rsidR="00A77B3E">
      <w:r>
        <w:t>с участием прокурора -</w:t>
      </w:r>
      <w:r>
        <w:tab/>
      </w:r>
      <w:r>
        <w:tab/>
      </w:r>
      <w:r>
        <w:tab/>
      </w:r>
      <w:r>
        <w:tab/>
        <w:t xml:space="preserve">         </w:t>
      </w:r>
      <w:r>
        <w:t>Благодатного В.В.</w:t>
      </w:r>
    </w:p>
    <w:p w:rsidR="00A77B3E">
      <w:r>
        <w:t xml:space="preserve">защитника -                                                       </w:t>
      </w:r>
      <w:r>
        <w:tab/>
        <w:t xml:space="preserve">        </w:t>
      </w:r>
      <w:r>
        <w:t xml:space="preserve"> Ушакова А.Н.</w:t>
      </w:r>
    </w:p>
    <w:p w:rsidR="00A77B3E">
      <w:r>
        <w:t xml:space="preserve">подсудимого -                                                                    </w:t>
      </w:r>
      <w:r>
        <w:t>Ковалева Н.Н.</w:t>
      </w:r>
    </w:p>
    <w:p w:rsidR="00A77B3E"/>
    <w:p w:rsidR="00A77B3E" w:rsidP="0085142C">
      <w:pPr>
        <w:jc w:val="both"/>
      </w:pPr>
      <w:r>
        <w:t xml:space="preserve">рассмотрев в открытом судебном заседании в </w:t>
      </w:r>
      <w:r>
        <w:t>пгт</w:t>
      </w:r>
      <w:r>
        <w:t>. Черноморское, Рес</w:t>
      </w:r>
      <w:r>
        <w:t>публики Крым материалы уголовного дела  в отношении:</w:t>
      </w:r>
    </w:p>
    <w:p w:rsidR="00A77B3E" w:rsidP="0085142C">
      <w:pPr>
        <w:jc w:val="both"/>
      </w:pPr>
      <w:r>
        <w:t>Ковалева Николая Николаевича, паспортные данные,</w:t>
      </w:r>
      <w:r>
        <w:t xml:space="preserve"> зарегистриров</w:t>
      </w:r>
      <w:r>
        <w:t>анного по адресу: адрес, проживающего по адресу: адрес, в силу ст.86 УК РФ ранее не судимого.</w:t>
      </w:r>
    </w:p>
    <w:p w:rsidR="00A77B3E" w:rsidP="0085142C">
      <w:pPr>
        <w:jc w:val="both"/>
      </w:pPr>
      <w:r>
        <w:t>обвиняемого в совершении преступления, предусмотренного ст. 264.1 УК РФ, ст.264.1 УК РФ</w:t>
      </w:r>
    </w:p>
    <w:p w:rsidR="00A77B3E" w:rsidP="0085142C">
      <w:pPr>
        <w:jc w:val="both"/>
      </w:pPr>
      <w:r>
        <w:tab/>
      </w:r>
      <w:r>
        <w:tab/>
      </w:r>
      <w:r>
        <w:tab/>
      </w:r>
      <w:r>
        <w:tab/>
        <w:t xml:space="preserve">               УСТАНОВИЛ:</w:t>
      </w:r>
    </w:p>
    <w:p w:rsidR="00A77B3E" w:rsidP="0085142C">
      <w:pPr>
        <w:jc w:val="both"/>
      </w:pPr>
    </w:p>
    <w:p w:rsidR="00A77B3E" w:rsidP="0085142C">
      <w:pPr>
        <w:jc w:val="both"/>
      </w:pPr>
      <w:r>
        <w:tab/>
        <w:t>Ковалев Н.Н. совершил управление механиче</w:t>
      </w:r>
      <w:r>
        <w:t>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опьянения.</w:t>
      </w:r>
    </w:p>
    <w:p w:rsidR="00A77B3E" w:rsidP="0085142C">
      <w:pPr>
        <w:jc w:val="both"/>
      </w:pPr>
      <w:r>
        <w:t xml:space="preserve">          Преступление совершено  при следующих обстоятельствах:</w:t>
      </w:r>
    </w:p>
    <w:p w:rsidR="00A77B3E" w:rsidP="0085142C">
      <w:pPr>
        <w:jc w:val="both"/>
      </w:pPr>
      <w:r>
        <w:t>дата, Ковалев Н.Н. б</w:t>
      </w:r>
      <w:r>
        <w:t xml:space="preserve">ыл привлечен судьей Черноморского районного суда Республики Крым к административной ответственности за совершение правонарушения предусмотренного ч.1 ст.12.8 </w:t>
      </w:r>
      <w:r>
        <w:t>КоАП</w:t>
      </w:r>
      <w:r>
        <w:t xml:space="preserve"> РФ, а именно за управление транспортным средством в состоянии опьянения, назначено администра</w:t>
      </w:r>
      <w:r>
        <w:t xml:space="preserve">тивное наказание в виде штрафа в размере 30000 рублей с лишением права управления транспортными средствами сроком на 1 год 6 месяцев (постановление вступило в законную силу дата). В соответствии со ст.4.6 </w:t>
      </w:r>
      <w:r>
        <w:t>КоАП</w:t>
      </w:r>
      <w:r>
        <w:t xml:space="preserve"> РФ, Ковалев Н.Н. считается подвергнутым админи</w:t>
      </w:r>
      <w:r>
        <w:t xml:space="preserve">стративному наказанию до истечения одного года со дня окончания исполнения данного постановления. </w:t>
      </w:r>
    </w:p>
    <w:p w:rsidR="00A77B3E" w:rsidP="0085142C">
      <w:pPr>
        <w:jc w:val="both"/>
      </w:pPr>
      <w:r>
        <w:tab/>
      </w:r>
      <w:r>
        <w:t>дата, в 18-30 часов, Ковалев Николай Николаевич являясь участником дорожного движения, в нарушение п.п. 2.7, 2.1.1 Правил дорожного движения РФ, будучи в со</w:t>
      </w:r>
      <w:r>
        <w:t>стоянии алкогольного опьянения, осознавая общественную опасность и противоправный характер своих действий, ставящих под угрозу безопасность движения, умышленно нарушая правила дорожного движения, действуя повторно, стал управлять  транспортным средством ав</w:t>
      </w:r>
      <w:r>
        <w:t>томобилем марка автомобиля государственный регистрационный знак номер</w:t>
      </w:r>
      <w:r>
        <w:t>.</w:t>
      </w:r>
      <w:r>
        <w:t xml:space="preserve"> </w:t>
      </w:r>
      <w:r>
        <w:t>Ковалев Н.Н. проявляя</w:t>
      </w:r>
      <w:r>
        <w:t xml:space="preserve"> преступную небрежность, и неосторожно относясь к возможности наступления общественно опасных последствий, двигаясь по адрес, адрес, где напротив дома №номер</w:t>
      </w:r>
      <w:r>
        <w:t xml:space="preserve"> был ос</w:t>
      </w:r>
      <w:r>
        <w:t>тановлен сотрудниками ОГИБДД ОМВД России по Черноморскому району и освидетельствован на состояние алкогольного опьянения. Согласно акта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у Ковалева Н.Н. установлено алкогольное опьянение 0,956 мг/л этилового спирта в выдыхаемом возду</w:t>
      </w:r>
      <w:r>
        <w:t xml:space="preserve">хе. </w:t>
      </w:r>
    </w:p>
    <w:p w:rsidR="00A77B3E" w:rsidP="0085142C">
      <w:pPr>
        <w:jc w:val="both"/>
      </w:pPr>
      <w:r>
        <w:tab/>
      </w:r>
      <w:r>
        <w:t>Он же, дата, в 19-00 часов, являясь участником дорожного движения, в нарушение п.п. 2.7, 2.1.1 Правил дорожного движения РФ, будучи в состоянии алкогольного опьянения, осознавая общественную опасность и противоправный характер своих действий, ставящи</w:t>
      </w:r>
      <w:r>
        <w:t>х под угрозу безопасность движения, умышленно нарушая правила дорожного движения, действуя повторно, стал управлять  транспортным средством автомобилем марка автомобиля государственный регистрационный знак номер</w:t>
      </w:r>
      <w:r>
        <w:t>.</w:t>
      </w:r>
      <w:r>
        <w:t xml:space="preserve"> </w:t>
      </w:r>
      <w:r>
        <w:t>Ковалев Н.Н. проявляя</w:t>
      </w:r>
      <w:r>
        <w:t xml:space="preserve"> преступную небрежн</w:t>
      </w:r>
      <w:r>
        <w:t>ость, и неосторожно относясь к возможности наступления общественно опасных последствий, двигаясь по адрес,  где напротив дома № номер</w:t>
      </w:r>
      <w:r>
        <w:t xml:space="preserve"> был остановлен сотрудниками ОГИБДД ОМВД России по адрес. В нарушении п. 2.3.2 Правил дорожного движе</w:t>
      </w:r>
      <w:r>
        <w:t xml:space="preserve">ния РФ Ковалев Н.Н. не выполнил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A77B3E" w:rsidP="0085142C">
      <w:pPr>
        <w:jc w:val="both"/>
      </w:pPr>
      <w:r>
        <w:t xml:space="preserve">  </w:t>
      </w:r>
      <w:r>
        <w:tab/>
      </w:r>
      <w:r>
        <w:t>В судебном заседании подсудимый Ковалев Н.Н. признал свою вину в совершении преступлений и раск</w:t>
      </w:r>
      <w:r>
        <w:t>аялся в содеянном, подтвердил достоверность установленных досудебным следствием обстоятельств совершения преступлений и согласился с их юридической квалификацией. При этом поддержал заявленное им на предварительном следствии ходатайство о применении особог</w:t>
      </w:r>
      <w:r>
        <w:t>о порядка принятия судебного решения, указав, что осознает последствия такого ходатайства, в том числе недопустимость обжалования приговора, постановленного без проведения судебного разбирательства, по мотивам несогласия с фактическими обстоятельствами при</w:t>
      </w:r>
      <w:r>
        <w:t xml:space="preserve">знанного им обвинения, и что ходатайство является добровольным, согласованным с защитником. </w:t>
      </w:r>
    </w:p>
    <w:p w:rsidR="00A77B3E" w:rsidP="0085142C">
      <w:pPr>
        <w:ind w:firstLine="720"/>
        <w:jc w:val="both"/>
      </w:pPr>
      <w:r>
        <w:t>Защитник поддержал ходатайство подсудимого, пояснив, что подсудимый заявил данное ходатайство добровольно, последствия ему разъяснены.</w:t>
      </w:r>
    </w:p>
    <w:p w:rsidR="00A77B3E" w:rsidP="0085142C">
      <w:pPr>
        <w:ind w:firstLine="720"/>
        <w:jc w:val="both"/>
      </w:pPr>
      <w:r>
        <w:t>Государственный обвинитель н</w:t>
      </w:r>
      <w:r>
        <w:t>е возражал против рассмотрения уголовного дела в особом порядке.</w:t>
      </w:r>
    </w:p>
    <w:p w:rsidR="00A77B3E" w:rsidP="0085142C">
      <w:pPr>
        <w:ind w:firstLine="720"/>
        <w:jc w:val="both"/>
      </w:pPr>
      <w:r>
        <w:t>Суд не усмотрел оснований сомневаться, что заявление о признании вины, сделано подсудимым добровольно, с полным пониманием предъявленного ему обвинения, и последствий такого заявления.</w:t>
      </w:r>
    </w:p>
    <w:p w:rsidR="00A77B3E" w:rsidP="0085142C">
      <w:pPr>
        <w:ind w:firstLine="720"/>
        <w:jc w:val="both"/>
      </w:pPr>
      <w:r>
        <w:t xml:space="preserve">Поскольку по настоящему делу соблюдены все условия, предусмотренные для рассмотрения дела в особом порядке, суд </w:t>
      </w:r>
      <w:r>
        <w:t>находит возможным удовлетворить</w:t>
      </w:r>
      <w:r>
        <w:t xml:space="preserve"> ходатайство подсудимого и постановить приговор без проведения судебного разбирательства.</w:t>
      </w:r>
    </w:p>
    <w:p w:rsidR="00A77B3E" w:rsidP="0085142C">
      <w:pPr>
        <w:ind w:firstLine="720"/>
        <w:jc w:val="both"/>
      </w:pPr>
      <w:r>
        <w:t>Обвинение, с которым со</w:t>
      </w:r>
      <w:r>
        <w:t xml:space="preserve">гласился подсудимый Ковалев Н.Н., обоснованно и полностью подтверждается собранными по делу доказательствами. </w:t>
      </w:r>
    </w:p>
    <w:p w:rsidR="00A77B3E" w:rsidP="0085142C">
      <w:pPr>
        <w:ind w:firstLine="720"/>
        <w:jc w:val="both"/>
      </w:pPr>
      <w:r>
        <w:t>Оценив собранные по делу доказательства, суд находит их относимыми, допустимыми и достоверными, а в совокупности достаточными для разрешения дела</w:t>
      </w:r>
      <w:r>
        <w:t>.</w:t>
      </w:r>
    </w:p>
    <w:p w:rsidR="00A77B3E" w:rsidP="0085142C">
      <w:pPr>
        <w:ind w:firstLine="720"/>
        <w:jc w:val="both"/>
      </w:pPr>
      <w:r>
        <w:t>Действия подсудимого Ковалева Н.Н. суд квалифицирует по эпизоду от дата по ст.264.1 УК РФ,  как управление механическим транспортным средством лицом, находящимся в состоянии опьянения, подвергнутым административному наказанию за управление транспортным с</w:t>
      </w:r>
      <w:r>
        <w:t>редством в состоянии опьянения, по эпизоду от дата по ст.264.1 УК РФ, как управление механическим транспортным средством лицом, находящимся в состоянии опьянения, подвергнутым административному наказанию за управление</w:t>
      </w:r>
      <w:r>
        <w:t xml:space="preserve"> транспортным средством </w:t>
      </w:r>
      <w:r>
        <w:t>в</w:t>
      </w:r>
      <w:r>
        <w:t xml:space="preserve"> </w:t>
      </w:r>
      <w:r>
        <w:t>состоянии</w:t>
      </w:r>
      <w:r>
        <w:t xml:space="preserve"> опь</w:t>
      </w:r>
      <w:r>
        <w:t>янения.</w:t>
      </w:r>
    </w:p>
    <w:p w:rsidR="00A77B3E" w:rsidP="0085142C">
      <w:pPr>
        <w:ind w:firstLine="720"/>
        <w:jc w:val="both"/>
      </w:pPr>
      <w:r>
        <w:t xml:space="preserve">В соответствии со ст.ст.6 и 60 УК РФ при назначении наказания Ковалеву Н.Н., суд  учитывает характер и степень общественной опасности совершенного преступления, личность виновного, обстоятельства, смягчающие и отягчающие наказание, а также влияние </w:t>
      </w:r>
      <w:r>
        <w:t>назначенного наказания на исправление осужденного и на условия жизни его семьи.</w:t>
      </w:r>
    </w:p>
    <w:p w:rsidR="00A77B3E" w:rsidP="0085142C">
      <w:pPr>
        <w:jc w:val="both"/>
      </w:pPr>
      <w:r>
        <w:t xml:space="preserve"> </w:t>
      </w:r>
      <w:r>
        <w:tab/>
      </w:r>
      <w:r>
        <w:t xml:space="preserve">Ковалев Н.Н. совершил преступления против безопасности движения и эксплуатации транспорта, которое в соответствии со ст.15 УК Российской </w:t>
      </w:r>
      <w:r>
        <w:t>Федерации относится к категории прест</w:t>
      </w:r>
      <w:r>
        <w:t>уплений небольшой тяжести.</w:t>
      </w:r>
    </w:p>
    <w:p w:rsidR="00A77B3E" w:rsidP="0085142C">
      <w:pPr>
        <w:ind w:firstLine="720"/>
        <w:jc w:val="both"/>
      </w:pPr>
      <w:r>
        <w:t xml:space="preserve">При изучении личности подсудимого суд учитывает, что Ковалев Н.Н., на учёте у врача-психиатра и врача-нарколога не состоит, по месту жительства характеризуется </w:t>
      </w:r>
      <w:r>
        <w:t>посредственно</w:t>
      </w:r>
      <w:r>
        <w:t>.</w:t>
      </w:r>
    </w:p>
    <w:p w:rsidR="00A77B3E" w:rsidP="0085142C">
      <w:pPr>
        <w:ind w:firstLine="720"/>
        <w:jc w:val="both"/>
      </w:pPr>
      <w:r>
        <w:t>Обстоятельствами, смягчающими наказание Ковалева Н.Н.,</w:t>
      </w:r>
      <w:r>
        <w:t xml:space="preserve"> суд в соответствии с п. «г» ч.1 ст.61 УК РФ признаёт наличие двоих малолетних детей, и в соответствии с ч.2 ст.61 УК РФ признание им своей вины и раскаяние </w:t>
      </w:r>
      <w:r>
        <w:t>в</w:t>
      </w:r>
      <w:r>
        <w:t xml:space="preserve"> содеянном.</w:t>
      </w:r>
    </w:p>
    <w:p w:rsidR="00A77B3E" w:rsidP="0085142C">
      <w:pPr>
        <w:ind w:firstLine="720"/>
        <w:jc w:val="both"/>
      </w:pPr>
      <w:r>
        <w:t>Обстоятельств отягчающих наказание, в соответствии со ст. 63 УК РФ, судом не установле</w:t>
      </w:r>
      <w:r>
        <w:t xml:space="preserve">но.  </w:t>
      </w:r>
    </w:p>
    <w:p w:rsidR="00A77B3E" w:rsidP="0085142C">
      <w:pPr>
        <w:jc w:val="both"/>
      </w:pPr>
      <w:r>
        <w:t xml:space="preserve"> </w:t>
      </w:r>
      <w:r>
        <w:tab/>
      </w:r>
      <w:r>
        <w:t>В целях восстановления социальной справедливости, исправления осужденного и предупреждения совершения им новых преступлений, принимая наличие смягчающих обстоятельств и отсутствие отягчающих обстоятельств, суд полагает, что исправление подсудимого м</w:t>
      </w:r>
      <w:r>
        <w:t xml:space="preserve">ожет быть достигнуто при назначении ему наказания в виде обязательных работ. </w:t>
      </w:r>
    </w:p>
    <w:p w:rsidR="00A77B3E" w:rsidP="0085142C">
      <w:pPr>
        <w:jc w:val="both"/>
      </w:pPr>
      <w:r>
        <w:t xml:space="preserve"> </w:t>
      </w:r>
      <w:r>
        <w:tab/>
        <w:t xml:space="preserve">Обстоятельств, предусмотренных ч. 4 ст.49 УК РФ, которые препятствовали бы назначению Ковалеву Н.Н. указанного вида наказания, судом не установлено. </w:t>
      </w:r>
    </w:p>
    <w:p w:rsidR="00A77B3E" w:rsidP="0085142C">
      <w:pPr>
        <w:jc w:val="both"/>
      </w:pPr>
      <w:r>
        <w:tab/>
        <w:t>Суд не усматривает основа</w:t>
      </w:r>
      <w:r>
        <w:t xml:space="preserve">ний для </w:t>
      </w:r>
      <w:r>
        <w:t>назначении</w:t>
      </w:r>
      <w:r>
        <w:t xml:space="preserve"> Ковалеву Н.Н. основного наказания в виде штрафа, поскольку данное наказание отрицательно отразится на материальном положении подсудимого и его семьи.  </w:t>
      </w:r>
    </w:p>
    <w:p w:rsidR="00A77B3E" w:rsidP="0085142C">
      <w:pPr>
        <w:ind w:firstLine="720"/>
        <w:jc w:val="both"/>
      </w:pPr>
      <w:r>
        <w:t>Оснований для назначения альтернативных видов наказания суд не усматривает.</w:t>
      </w:r>
    </w:p>
    <w:p w:rsidR="00A77B3E" w:rsidP="0085142C">
      <w:pPr>
        <w:jc w:val="both"/>
      </w:pPr>
      <w:r>
        <w:t xml:space="preserve"> </w:t>
      </w:r>
      <w:r>
        <w:tab/>
      </w:r>
      <w:r>
        <w:t>Суд не у</w:t>
      </w:r>
      <w:r>
        <w:t>сматривает оснований для применения к подсудимому                Ковалеву Н.Н. положений, предусмотренных ст. 64 УК РФ, поскольку не установлено исключительных обстоятельств, связанных с целями и мотивами преступлений, ролью виновного, его поведением во вр</w:t>
      </w:r>
      <w:r>
        <w:t xml:space="preserve">емя или после совершения преступления.  </w:t>
      </w:r>
    </w:p>
    <w:p w:rsidR="00A77B3E" w:rsidP="0085142C">
      <w:pPr>
        <w:ind w:firstLine="720"/>
        <w:jc w:val="both"/>
      </w:pPr>
      <w:r>
        <w:t xml:space="preserve">С учётом фактических обстоятельств преступлений и степени их общественной опасности, суд в соответствии с ч. 6 ст. 15 УК РФ не находит оснований для изменения категорий преступлений, в совершении которых обвиняется </w:t>
      </w:r>
      <w:r>
        <w:t xml:space="preserve">подсудимый Ковалев Н.Н. </w:t>
      </w:r>
      <w:r>
        <w:t>на</w:t>
      </w:r>
      <w:r>
        <w:t xml:space="preserve"> менее тяжкую.</w:t>
      </w:r>
    </w:p>
    <w:p w:rsidR="00A77B3E" w:rsidP="0085142C">
      <w:pPr>
        <w:ind w:firstLine="720"/>
        <w:jc w:val="both"/>
      </w:pPr>
      <w:r>
        <w:t xml:space="preserve">Суд назначает подсудимому наказание по совокупности преступлений по правилам </w:t>
      </w:r>
      <w:r>
        <w:t>ч</w:t>
      </w:r>
      <w:r>
        <w:t>.2 ст. 69 УК РФ, путем частичного сложения назначенных наказаний, с учетом положений ч.4 ст.69 УК РФ, частично присоединяет дополнительны</w:t>
      </w:r>
      <w:r>
        <w:t>е виды наказания в виде лишения права заниматься деятельностью по управлению транспортными средствами.</w:t>
      </w:r>
    </w:p>
    <w:p w:rsidR="00A77B3E" w:rsidP="0085142C">
      <w:pPr>
        <w:ind w:firstLine="720"/>
        <w:jc w:val="both"/>
      </w:pPr>
      <w:r>
        <w:t>Меру пресечения в отношении Ковалева Н.Н. в виде подписки о невыезде и надлежащем поведении суд оставляет без изменения до вступления приговора в законну</w:t>
      </w:r>
      <w:r>
        <w:t>ю силу.</w:t>
      </w:r>
    </w:p>
    <w:p w:rsidR="00A77B3E" w:rsidP="0085142C">
      <w:pPr>
        <w:ind w:firstLine="720"/>
        <w:jc w:val="both"/>
      </w:pPr>
      <w:r>
        <w:t xml:space="preserve">Гражданский иск по делу не заявлен. </w:t>
      </w:r>
    </w:p>
    <w:p w:rsidR="00A77B3E" w:rsidP="0085142C">
      <w:pPr>
        <w:jc w:val="both"/>
      </w:pPr>
      <w:r>
        <w:t xml:space="preserve"> </w:t>
      </w:r>
      <w:r>
        <w:tab/>
      </w:r>
      <w:r>
        <w:t>Вопрос о вещественных доказательствах суд разрешает в соответствии со ст.81 УПК РФ.</w:t>
      </w:r>
    </w:p>
    <w:p w:rsidR="00A77B3E" w:rsidP="0085142C">
      <w:pPr>
        <w:ind w:firstLine="720"/>
        <w:jc w:val="both"/>
      </w:pPr>
      <w:r>
        <w:t xml:space="preserve">Учитывая </w:t>
      </w:r>
      <w:r>
        <w:t>изложенное</w:t>
      </w:r>
      <w:r>
        <w:t xml:space="preserve"> и руководствуясь ст.  296, 297, 302-304, 307-309 УПК РФ, мировой судья </w:t>
      </w:r>
    </w:p>
    <w:p w:rsidR="00A77B3E" w:rsidP="0085142C">
      <w:pPr>
        <w:jc w:val="center"/>
      </w:pPr>
      <w:r>
        <w:t>ПРИГОВОРИЛ:</w:t>
      </w:r>
    </w:p>
    <w:p w:rsidR="00A77B3E" w:rsidP="0085142C">
      <w:pPr>
        <w:jc w:val="both"/>
      </w:pPr>
    </w:p>
    <w:p w:rsidR="00A77B3E" w:rsidP="0085142C">
      <w:pPr>
        <w:ind w:firstLine="720"/>
        <w:jc w:val="both"/>
      </w:pPr>
      <w:r>
        <w:t>Признать Ковалева Н</w:t>
      </w:r>
      <w:r>
        <w:t>иколая Николаевича виновным в совершении преступлений, предусмотренных ст. 264.1 УК РФ, ст. 264.1 УК РФ и назначить ему наказание:</w:t>
      </w:r>
    </w:p>
    <w:p w:rsidR="00A77B3E" w:rsidP="0085142C">
      <w:pPr>
        <w:jc w:val="both"/>
      </w:pPr>
      <w:r>
        <w:t>- по ст.264.1 УК РФ, по эпизоду от дата в виде обязательных работ сроком 140 (сто сорок) часов, с лишением права заниматься д</w:t>
      </w:r>
      <w:r>
        <w:t>еятельностью, связанной с управлением транспортными средствами сроком на 1 (один) год 6 (шесть месяцев).</w:t>
      </w:r>
    </w:p>
    <w:p w:rsidR="00A77B3E" w:rsidP="0085142C">
      <w:pPr>
        <w:jc w:val="both"/>
      </w:pPr>
      <w:r>
        <w:t xml:space="preserve"> - по ст.264.1 УК РФ, по эпизоду от дата в виде обязательных работ сроком 140 (сто сорок) часов, с лишением права заниматься деятельностью, связанной с</w:t>
      </w:r>
      <w:r>
        <w:t xml:space="preserve"> управлением транспортными средствами сроком на 1 (один) год 6 (шесть месяцев).</w:t>
      </w:r>
    </w:p>
    <w:p w:rsidR="00A77B3E" w:rsidP="0085142C">
      <w:pPr>
        <w:jc w:val="both"/>
      </w:pPr>
      <w:r>
        <w:t xml:space="preserve"> </w:t>
      </w:r>
      <w:r>
        <w:tab/>
      </w:r>
      <w:r>
        <w:t xml:space="preserve">В соответствии с </w:t>
      </w:r>
      <w:r>
        <w:t>ч</w:t>
      </w:r>
      <w:r>
        <w:t>.2 ст.69 УК РФ по совокупности преступлений, путем частичного сложения назначенных наказаний, окончательно назначить Ковалеву Н.Н. наказание в виде обязатель</w:t>
      </w:r>
      <w:r>
        <w:t xml:space="preserve">ных работ сроком на 180 (сто восемьдесят) часов, с лишением права заниматься деятельностью, связанной с управлением транспортными средствами сроком на 2 (два) года.  </w:t>
      </w:r>
    </w:p>
    <w:p w:rsidR="00A77B3E" w:rsidP="0085142C">
      <w:pPr>
        <w:ind w:firstLine="720"/>
        <w:jc w:val="both"/>
      </w:pPr>
      <w:r>
        <w:t>Меру пресечения Ковалеву Н.Н. – подписку о невыезде и надлежащем поведении оставить прежн</w:t>
      </w:r>
      <w:r>
        <w:t>ей до вступления приговора в законную силу.</w:t>
      </w:r>
    </w:p>
    <w:p w:rsidR="00A77B3E" w:rsidP="0085142C">
      <w:pPr>
        <w:ind w:firstLine="720"/>
        <w:jc w:val="both"/>
      </w:pPr>
      <w:r>
        <w:t>Вещественное</w:t>
      </w:r>
      <w:r>
        <w:t xml:space="preserve"> доказательства по делу:</w:t>
      </w:r>
    </w:p>
    <w:p w:rsidR="00A77B3E" w:rsidP="0085142C">
      <w:pPr>
        <w:jc w:val="both"/>
      </w:pPr>
      <w:r>
        <w:t xml:space="preserve"> - три оптических носителя СD диска с видеозаписью от дата и дата, хранящихся в материалах дела, оставить в материалах дела.</w:t>
      </w:r>
    </w:p>
    <w:p w:rsidR="00A77B3E" w:rsidP="0085142C">
      <w:pPr>
        <w:jc w:val="both"/>
      </w:pPr>
      <w:r>
        <w:t xml:space="preserve"> - автомобиль марка автомобиля государственный регистрационный знак </w:t>
      </w:r>
      <w:r>
        <w:t>номер</w:t>
      </w:r>
      <w:r>
        <w:t xml:space="preserve"> возвращенный законному владельцу Ковалеву Н.Н., оставить в его собственности.</w:t>
      </w:r>
    </w:p>
    <w:p w:rsidR="00A77B3E" w:rsidP="0085142C">
      <w:pPr>
        <w:ind w:firstLine="720"/>
        <w:jc w:val="both"/>
      </w:pPr>
      <w:r>
        <w:t>Приговор может быть обжалован в апелляционном порядке в Черноморский районный суд Республики Крым чер</w:t>
      </w:r>
      <w:r>
        <w:t xml:space="preserve">ез мирового судью судебного участка № 93 Черноморского судебного района Республики Крым,  в течение десяти суток со дня его провозглашения, с соблюдением требований ст. 317 УПК РФ. </w:t>
      </w:r>
    </w:p>
    <w:p w:rsidR="00A77B3E" w:rsidP="0085142C">
      <w:pPr>
        <w:ind w:firstLine="720"/>
        <w:jc w:val="both"/>
      </w:pPr>
      <w:r>
        <w:t xml:space="preserve">В случае подачи апелляционной жалобы, осужденный вправе ходатайствовать о </w:t>
      </w:r>
      <w:r>
        <w:t>своем участии в рассмотрении уголовного дела судом апелляционной  инстанции.</w:t>
      </w:r>
    </w:p>
    <w:p w:rsidR="00A77B3E" w:rsidP="0085142C">
      <w:pPr>
        <w:jc w:val="both"/>
      </w:pPr>
    </w:p>
    <w:p w:rsidR="00A77B3E" w:rsidP="0085142C">
      <w:pPr>
        <w:jc w:val="both"/>
      </w:pPr>
      <w:r>
        <w:t xml:space="preserve">Мировой судья </w:t>
      </w:r>
      <w:r>
        <w:tab/>
      </w:r>
      <w:r>
        <w:tab/>
        <w:t xml:space="preserve">               подпись </w:t>
      </w:r>
      <w:r>
        <w:t xml:space="preserve">                                   </w:t>
      </w:r>
      <w:r>
        <w:t>Солодченко И.В.</w:t>
      </w:r>
    </w:p>
    <w:p w:rsidR="0085142C" w:rsidP="0085142C">
      <w:pPr>
        <w:jc w:val="both"/>
      </w:pPr>
    </w:p>
    <w:p w:rsidR="0085142C" w:rsidP="0085142C">
      <w:pPr>
        <w:jc w:val="both"/>
      </w:pPr>
      <w:r>
        <w:t>Согласовано</w:t>
      </w:r>
    </w:p>
    <w:p w:rsidR="0085142C" w:rsidP="0085142C">
      <w:pPr>
        <w:jc w:val="both"/>
      </w:pPr>
    </w:p>
    <w:p w:rsidR="0085142C" w:rsidP="0085142C">
      <w:pPr>
        <w:jc w:val="both"/>
      </w:pPr>
      <w:r>
        <w:t>Мировой судья                                     подпись                                    Солодченко И.В.</w:t>
      </w:r>
    </w:p>
    <w:p w:rsidR="00A77B3E" w:rsidP="0085142C">
      <w:pPr>
        <w:jc w:val="both"/>
      </w:pPr>
      <w:r>
        <w:tab/>
        <w:t xml:space="preserve"> </w:t>
      </w:r>
    </w:p>
    <w:p w:rsidR="00A77B3E" w:rsidP="0085142C">
      <w:pPr>
        <w:jc w:val="both"/>
      </w:pPr>
    </w:p>
    <w:sectPr w:rsidSect="0085142C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49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