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1575D">
      <w:r>
        <w:t xml:space="preserve">                                                                                                                              Дело № 1-94-4/17.</w:t>
      </w:r>
    </w:p>
    <w:p w:rsidR="00A77B3E" w:rsidRDefault="0091575D">
      <w:r>
        <w:t>ПОСТАНОВЛЕНИЕ</w:t>
      </w:r>
    </w:p>
    <w:p w:rsidR="00A77B3E" w:rsidRDefault="0091575D"/>
    <w:p w:rsidR="00A77B3E" w:rsidRDefault="0091575D">
      <w:r>
        <w:t xml:space="preserve">          15 февраля 2017 года                                                                                        г. Ялта</w:t>
      </w:r>
    </w:p>
    <w:p w:rsidR="00A77B3E" w:rsidRDefault="0091575D"/>
    <w:p w:rsidR="00A77B3E" w:rsidRDefault="0091575D">
      <w:r>
        <w:tab/>
        <w:t>Мировой судья судебного участка № 94 Ялтинского судебного района  (городского округа Ялта) Республики Крым Киреев П.Н.</w:t>
      </w:r>
    </w:p>
    <w:p w:rsidR="00A77B3E" w:rsidRDefault="0091575D">
      <w:r>
        <w:t>с участие</w:t>
      </w:r>
      <w:r>
        <w:t>м:</w:t>
      </w:r>
    </w:p>
    <w:p w:rsidR="00A77B3E" w:rsidRDefault="0091575D">
      <w:r>
        <w:t xml:space="preserve">государственного обвинителя  помощника прокурора </w:t>
      </w:r>
      <w:proofErr w:type="spellStart"/>
      <w:r>
        <w:t>фио</w:t>
      </w:r>
      <w:proofErr w:type="spellEnd"/>
      <w:r>
        <w:t>,</w:t>
      </w:r>
    </w:p>
    <w:p w:rsidR="00A77B3E" w:rsidRDefault="0091575D">
      <w:r>
        <w:t xml:space="preserve">защитника – адвоката Чернышева С.М.,  предоставившего ордер № ... от дата, удостоверение ... от дата, </w:t>
      </w:r>
    </w:p>
    <w:p w:rsidR="00A77B3E" w:rsidRDefault="0091575D">
      <w:r>
        <w:t xml:space="preserve">потерпевшей </w:t>
      </w:r>
      <w:proofErr w:type="spellStart"/>
      <w:r>
        <w:t>фио</w:t>
      </w:r>
      <w:proofErr w:type="spellEnd"/>
      <w:r>
        <w:t xml:space="preserve">, </w:t>
      </w:r>
    </w:p>
    <w:p w:rsidR="00A77B3E" w:rsidRDefault="0091575D">
      <w:r>
        <w:t>подсудимого Кухта А.В.,</w:t>
      </w:r>
    </w:p>
    <w:p w:rsidR="00A77B3E" w:rsidRDefault="0091575D">
      <w:r>
        <w:t>при секретаре судебного заседания Аксененко О.А.,</w:t>
      </w:r>
    </w:p>
    <w:p w:rsidR="00A77B3E" w:rsidRDefault="0091575D">
      <w:r>
        <w:t>расс</w:t>
      </w:r>
      <w:r>
        <w:t>мотрев в открытом судебном заседании в зале судебных заседаний в порядке особого судебного производства материалы уголовного дела в отношении:</w:t>
      </w:r>
    </w:p>
    <w:p w:rsidR="00A77B3E" w:rsidRDefault="0091575D">
      <w:r>
        <w:t xml:space="preserve">Кухта А. В., паспортные данные, ...: адрес, </w:t>
      </w:r>
    </w:p>
    <w:p w:rsidR="00A77B3E" w:rsidRDefault="0091575D">
      <w:r>
        <w:t>обвиняемого в  совершении преступления, предусмотренного ч. 1 ст. 11</w:t>
      </w:r>
      <w:r>
        <w:t>9 Уголовного кодекса Российской Федерации,</w:t>
      </w:r>
    </w:p>
    <w:p w:rsidR="00A77B3E" w:rsidRDefault="0091575D"/>
    <w:p w:rsidR="00A77B3E" w:rsidRDefault="0091575D">
      <w:r>
        <w:t>У С Т А Н О В И Л</w:t>
      </w:r>
    </w:p>
    <w:p w:rsidR="00A77B3E" w:rsidRDefault="0091575D"/>
    <w:p w:rsidR="00A77B3E" w:rsidRDefault="0091575D">
      <w:r>
        <w:t xml:space="preserve">Кухта А.В., дата угрожал убийством, при наличии основания опасаться осуществления этой угрозы  потерпевшей </w:t>
      </w:r>
      <w:proofErr w:type="spellStart"/>
      <w:r>
        <w:t>фио</w:t>
      </w:r>
      <w:proofErr w:type="spellEnd"/>
      <w:r>
        <w:t>, при следующих обстоятельствах:</w:t>
      </w:r>
    </w:p>
    <w:p w:rsidR="00A77B3E" w:rsidRDefault="0091575D">
      <w:r>
        <w:t xml:space="preserve">  </w:t>
      </w:r>
      <w:r>
        <w:tab/>
        <w:t>Кухта А.В.  дата примерно в время, находясь в к</w:t>
      </w:r>
      <w:r>
        <w:t>оридоре квартиры № ... по адрес в адрес, будучи согласно Акта медицинского освидетельствования на состояние опьянения № ... от дата, в состоянии алкогольного опьянения, имея умысел, направленный на угрозу убийством, на почве внезапно возникших личных непри</w:t>
      </w:r>
      <w:r>
        <w:t xml:space="preserve">язненных отношений, учинил ссору с </w:t>
      </w:r>
      <w:proofErr w:type="spellStart"/>
      <w:r>
        <w:t>фио</w:t>
      </w:r>
      <w:proofErr w:type="spellEnd"/>
      <w:r>
        <w:t xml:space="preserve">, в ходе которой стал высказывать в ее адрес угрозы убийством, после чего, подтверждая реальность своих угроз, подошел к </w:t>
      </w:r>
      <w:proofErr w:type="spellStart"/>
      <w:r>
        <w:t>фио</w:t>
      </w:r>
      <w:proofErr w:type="spellEnd"/>
      <w:r>
        <w:t xml:space="preserve"> спереди, схватил ее ими руками за шею и стал душить, продолжая при этом высказывать угрозы уб</w:t>
      </w:r>
      <w:r>
        <w:t xml:space="preserve">ийством в адрес последней, при этом осознавая, что угрожая </w:t>
      </w:r>
      <w:proofErr w:type="spellStart"/>
      <w:r>
        <w:t>фио</w:t>
      </w:r>
      <w:proofErr w:type="spellEnd"/>
      <w:r>
        <w:t xml:space="preserve"> лишением жизни, он оказывает на нее психическое воздействие, порождая чувство страха и неуверенности. Угрозы убийством в свой адрес </w:t>
      </w:r>
      <w:proofErr w:type="spellStart"/>
      <w:r>
        <w:t>фио</w:t>
      </w:r>
      <w:proofErr w:type="spellEnd"/>
      <w:r>
        <w:t xml:space="preserve"> восприняла реально и у нее имелись основания опасаться ос</w:t>
      </w:r>
      <w:r>
        <w:t>уществления этих угроз, так как Кухта А.В. находился в возбужденном, агрессивном состоянии.</w:t>
      </w:r>
    </w:p>
    <w:p w:rsidR="00A77B3E" w:rsidRDefault="0091575D">
      <w:r>
        <w:t xml:space="preserve">    В судебном заседании потерпевшая </w:t>
      </w:r>
      <w:proofErr w:type="spellStart"/>
      <w:r>
        <w:t>фио</w:t>
      </w:r>
      <w:proofErr w:type="spellEnd"/>
      <w:r>
        <w:t xml:space="preserve"> заявила ходатайство  о  прекращении производства по  уголовному делу в связи с примирением с подсудимым Кухта А.В., где под</w:t>
      </w:r>
      <w:r>
        <w:t>ала письменное заявление. В обоснование своего ходатайства потерпевшая пояснила, что подсудимый Кухта А.В. извинился перед ней за содеянное, она его простила. В настоящее время они примирились, претензий материального или иного характера к Кухта А.В. она н</w:t>
      </w:r>
      <w:r>
        <w:t>е имеет. Данное ходатайство она заявляет добровольно, без какого либо принуждения.</w:t>
      </w:r>
    </w:p>
    <w:p w:rsidR="00A77B3E" w:rsidRDefault="0091575D">
      <w:r>
        <w:lastRenderedPageBreak/>
        <w:t xml:space="preserve">   Подсудимый   Кухта А.В.  против заявления потерпевшей </w:t>
      </w:r>
      <w:proofErr w:type="spellStart"/>
      <w:r>
        <w:t>фио</w:t>
      </w:r>
      <w:proofErr w:type="spellEnd"/>
      <w:r>
        <w:t xml:space="preserve"> о прекращении уголовного дела в связи с примирением  не возражал. Пояснил суду, что осознал совершенное им прест</w:t>
      </w:r>
      <w:r>
        <w:t xml:space="preserve">упление, извинился перед потерпевшей за содеянное, раскаивается  в содеянном. Потерпевшая его простила, они примирились. </w:t>
      </w:r>
    </w:p>
    <w:p w:rsidR="00A77B3E" w:rsidRDefault="0091575D">
      <w:r>
        <w:t>Защитник Чернышев С.М. не возражал  против прекращения уголовного дела на основании ст.25 УПК РФ, считает, что все основания для прекр</w:t>
      </w:r>
      <w:r>
        <w:t xml:space="preserve">ащения производства по делу за примирением сторон имеются.  </w:t>
      </w:r>
    </w:p>
    <w:p w:rsidR="00A77B3E" w:rsidRDefault="0091575D">
      <w:r>
        <w:t xml:space="preserve"> Государственный обвинитель не возражал  против прекращения уголовного дела на основании ст.25 УПК РФ, считает, что все основания для прекращения производства по делу за примирением сторон имеютс</w:t>
      </w:r>
      <w:r>
        <w:t xml:space="preserve">я.  </w:t>
      </w:r>
    </w:p>
    <w:p w:rsidR="00A77B3E" w:rsidRDefault="0091575D">
      <w:r>
        <w:t xml:space="preserve"> Выслушав участников процесса, суд считает, что уголовное дело подлежит прекращению в связи с примирением сторон.</w:t>
      </w:r>
    </w:p>
    <w:p w:rsidR="00A77B3E" w:rsidRDefault="0091575D">
      <w:r>
        <w:t xml:space="preserve">  </w:t>
      </w:r>
      <w:r>
        <w:tab/>
        <w:t xml:space="preserve"> В силу  ст. 25 УПК РФ суд вправе на основании заявления потерпевшего или его законного представителя прекратить уголовное дело в отно</w:t>
      </w:r>
      <w:r>
        <w:t>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RDefault="0091575D">
      <w:r>
        <w:t xml:space="preserve">   </w:t>
      </w:r>
      <w:r>
        <w:t>В силу ст.76 УК РФ,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вред».</w:t>
      </w:r>
    </w:p>
    <w:p w:rsidR="00A77B3E" w:rsidRDefault="0091575D">
      <w:r>
        <w:t xml:space="preserve">   Согласно ст.254 п.3 УПК РФ суд</w:t>
      </w:r>
      <w:r>
        <w:t xml:space="preserve"> прекращает уголовное дело в судебном заседании  в случаях, предусмотренных ст.25 и ст.28 настоящего Кодекса. </w:t>
      </w:r>
    </w:p>
    <w:p w:rsidR="00A77B3E" w:rsidRDefault="0091575D">
      <w:r>
        <w:t xml:space="preserve">           Учитывая, что подсудимый Кухта А.В. ранее не судимый, совершил  впервые преступление небольшой тяжести, загладил причиненный вред поте</w:t>
      </w:r>
      <w:r>
        <w:t xml:space="preserve">рпевшей </w:t>
      </w:r>
      <w:proofErr w:type="spellStart"/>
      <w:r>
        <w:t>фио</w:t>
      </w:r>
      <w:proofErr w:type="spellEnd"/>
      <w:r>
        <w:t xml:space="preserve"> путем принесения ей извинений, осознал и раскаялся в совершенном преступлении. Потерпевшая </w:t>
      </w:r>
      <w:proofErr w:type="spellStart"/>
      <w:r>
        <w:t>фио</w:t>
      </w:r>
      <w:proofErr w:type="spellEnd"/>
      <w:r>
        <w:t xml:space="preserve">  претензий имущественного или иного характера к Кухта А.В. не имеет, простила подсудимого, примирились между собой. Ходатайство о примирении потерпев</w:t>
      </w:r>
      <w:r>
        <w:t>шая заявила добровольно.</w:t>
      </w:r>
    </w:p>
    <w:p w:rsidR="00A77B3E" w:rsidRDefault="0091575D">
      <w:r>
        <w:t>Стороны просят прекратить производство по делу за примирением сторон.</w:t>
      </w:r>
    </w:p>
    <w:p w:rsidR="00A77B3E" w:rsidRDefault="0091575D">
      <w:r>
        <w:t xml:space="preserve">Подсудимый Кухта А.В.  положительно характеризуется по месту жительства, ранее не судимый, на учете в психоневрологическом и наркологическом кабинетах в медицинском учреждении по месту своего жительства не состоит. </w:t>
      </w:r>
    </w:p>
    <w:p w:rsidR="00A77B3E" w:rsidRDefault="0091575D">
      <w:r>
        <w:t xml:space="preserve"> С учетом изложенного, суд считает, что </w:t>
      </w:r>
      <w:r>
        <w:t>условия, предусмотренные ст. 76 УК РФ соблюдены,  и имеются основания для освобождения подсудимого Кухта А.В. от уголовной ответственности, за примирением сторон.</w:t>
      </w:r>
    </w:p>
    <w:p w:rsidR="00A77B3E" w:rsidRDefault="0091575D">
      <w:r>
        <w:t>Уголовное дело в отношении подсудимого Кухта А.В. на основании ст. 25 УПК РФ подлежит прекращ</w:t>
      </w:r>
      <w:r>
        <w:t>ению.</w:t>
      </w:r>
    </w:p>
    <w:p w:rsidR="00A77B3E" w:rsidRDefault="0091575D">
      <w:r>
        <w:t xml:space="preserve">Меру пресечения Кухта А.В. до вступления постановления в законную силу оставить прежнюю – обязательство о явке. </w:t>
      </w:r>
    </w:p>
    <w:p w:rsidR="00A77B3E" w:rsidRDefault="0091575D">
      <w:r>
        <w:t xml:space="preserve">  </w:t>
      </w:r>
      <w:r>
        <w:tab/>
        <w:t xml:space="preserve">Гражданский иск по делу заявлен не был. </w:t>
      </w:r>
    </w:p>
    <w:p w:rsidR="00A77B3E" w:rsidRDefault="0091575D">
      <w:r>
        <w:tab/>
        <w:t>В соответствии с п. 10 ст. 316 УПК РФ при особом порядке принятия судебного решения процессу</w:t>
      </w:r>
      <w:r>
        <w:t xml:space="preserve">альные издержки, предусмотренные ст. 131 УПК РФ взысканию с подсудимого не подлежат и согласно ч. 1 ст. 132 УПК РФ подлежат возмещению за счет средств федерального бюджета. </w:t>
      </w:r>
    </w:p>
    <w:p w:rsidR="00A77B3E" w:rsidRDefault="0091575D">
      <w:r>
        <w:lastRenderedPageBreak/>
        <w:tab/>
        <w:t>О размере вознаграждения, подлежащего выплате адвокату за оказание юридической по</w:t>
      </w:r>
      <w:r>
        <w:t xml:space="preserve">мощи подсудимому в ходе судебного разбирательства вынесено отдельное постановление. </w:t>
      </w:r>
    </w:p>
    <w:p w:rsidR="00A77B3E" w:rsidRDefault="0091575D">
      <w:r>
        <w:t xml:space="preserve">На основании изложенного и руководствуясь ст.254 ч. 3, ст. 25 УПК РФ, ст. 76 УК РФ мировой судья, </w:t>
      </w:r>
    </w:p>
    <w:p w:rsidR="00A77B3E" w:rsidRDefault="0091575D"/>
    <w:p w:rsidR="00A77B3E" w:rsidRDefault="0091575D">
      <w:r>
        <w:t>П О С Т А Н О В И Л :</w:t>
      </w:r>
    </w:p>
    <w:p w:rsidR="00A77B3E" w:rsidRDefault="0091575D"/>
    <w:p w:rsidR="00A77B3E" w:rsidRDefault="0091575D">
      <w:r>
        <w:t>Прекратить уголовное дело в отношении Кухта А. В</w:t>
      </w:r>
      <w:r>
        <w:t>. обвиняемого в совершении преступления, предусмотренного ч. 1 ст. 119 УК РФ на основании ст. 25 УПК РФ,  в связи с примирением сторон.</w:t>
      </w:r>
    </w:p>
    <w:p w:rsidR="00A77B3E" w:rsidRDefault="0091575D">
      <w:r>
        <w:t xml:space="preserve">Меру пресечения Кухта А.В. до вступления постановления в законную силу оставить прежнюю – обязательство о явке. </w:t>
      </w:r>
    </w:p>
    <w:p w:rsidR="00A77B3E" w:rsidRDefault="0091575D">
      <w:r>
        <w:t xml:space="preserve">  </w:t>
      </w:r>
      <w:r>
        <w:tab/>
        <w:t>Копи</w:t>
      </w:r>
      <w:r>
        <w:t>ю настоящего постановления вручить сторонам, защитнику, прокурору.</w:t>
      </w:r>
    </w:p>
    <w:p w:rsidR="00A77B3E" w:rsidRDefault="0091575D">
      <w:r>
        <w:t>Постановление может быть обжаловано сторонами в апелляционном порядке в Ялтинский городской суд Республики Крым через мирового судью судебного участка № 94 Ялтинского судебного района  (гор</w:t>
      </w:r>
      <w:r>
        <w:t>одской округ Ялта) Республики Крым  в течение 10 суток со дня провозглашения постановления.</w:t>
      </w:r>
    </w:p>
    <w:p w:rsidR="00A77B3E" w:rsidRDefault="0091575D"/>
    <w:p w:rsidR="00A77B3E" w:rsidRDefault="0091575D"/>
    <w:p w:rsidR="00A77B3E" w:rsidRDefault="0091575D">
      <w:r>
        <w:t>Мировой судья                                                                               П.Н. Киреев</w:t>
      </w:r>
    </w:p>
    <w:p w:rsidR="00A77B3E" w:rsidRDefault="0091575D"/>
    <w:p w:rsidR="00A77B3E" w:rsidRDefault="0091575D"/>
    <w:p w:rsidR="00A77B3E" w:rsidRDefault="0091575D"/>
    <w:sectPr w:rsidR="00A77B3E" w:rsidSect="00E46C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CC1"/>
    <w:rsid w:val="0091575D"/>
    <w:rsid w:val="00E4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2017-05-02T12:01:00Z</dcterms:created>
  <dcterms:modified xsi:type="dcterms:W3CDTF">2017-05-02T12:01:00Z</dcterms:modified>
</cp:coreProperties>
</file>