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7C1C">
      <w:pPr>
        <w:pStyle w:val="20"/>
        <w:shd w:val="clear" w:color="auto" w:fill="auto"/>
        <w:spacing w:after="267"/>
        <w:ind w:left="6600" w:right="180"/>
      </w:pPr>
      <w:r>
        <w:t>Дело№1-95-14/2022 9</w:t>
      </w:r>
      <w:r w:rsidRPr="00395CBA">
        <w:rPr>
          <w:lang w:eastAsia="en-US" w:bidi="en-US"/>
        </w:rPr>
        <w:t>1</w:t>
      </w:r>
      <w:r>
        <w:rPr>
          <w:lang w:val="en-US" w:eastAsia="en-US" w:bidi="en-US"/>
        </w:rPr>
        <w:t>MS</w:t>
      </w:r>
      <w:r w:rsidRPr="00395CBA">
        <w:rPr>
          <w:lang w:eastAsia="en-US" w:bidi="en-US"/>
        </w:rPr>
        <w:t>0095-0</w:t>
      </w:r>
      <w:r>
        <w:t>1-2022-000276-</w:t>
      </w:r>
      <w:r w:rsidR="00395CBA">
        <w:t>85</w:t>
      </w:r>
    </w:p>
    <w:p w:rsidR="00097C1C">
      <w:pPr>
        <w:pStyle w:val="20"/>
        <w:shd w:val="clear" w:color="auto" w:fill="auto"/>
        <w:spacing w:after="238" w:line="240" w:lineRule="exact"/>
        <w:ind w:left="120"/>
        <w:jc w:val="center"/>
      </w:pPr>
      <w:r>
        <w:t>ПОСТАНОВЛЕНИЕ</w:t>
      </w:r>
    </w:p>
    <w:p w:rsidR="00097C1C">
      <w:pPr>
        <w:pStyle w:val="20"/>
        <w:shd w:val="clear" w:color="auto" w:fill="auto"/>
        <w:tabs>
          <w:tab w:val="left" w:pos="8496"/>
        </w:tabs>
        <w:spacing w:after="211" w:line="240" w:lineRule="exact"/>
        <w:ind w:firstLine="600"/>
        <w:jc w:val="both"/>
      </w:pPr>
      <w:r>
        <w:t>06 апреля 2022 года</w:t>
      </w:r>
      <w:r>
        <w:tab/>
        <w:t>г. Ялта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Мировой судья судебного участка № 95 Ялтинского судебного района (городской округ Ялта) Республики Крым (Республика Крым, г. Ялта, ул. Васильева, 19) Юдакова </w:t>
      </w:r>
      <w:r>
        <w:t xml:space="preserve">А.Ш., при секретаре Макаревич А.С., с участием государственного обвинителя - Бурлаченко В.И., защитника подсудимого - адвоката Равкиной Ю.А., подсудимого - </w:t>
      </w:r>
      <w:r>
        <w:rPr>
          <w:rStyle w:val="21"/>
        </w:rPr>
        <w:t>ФИО</w:t>
      </w:r>
      <w:r>
        <w:t xml:space="preserve">., </w:t>
      </w:r>
      <w:r>
        <w:t xml:space="preserve">потерпевшего - </w:t>
      </w:r>
      <w:r>
        <w:rPr>
          <w:rStyle w:val="21"/>
        </w:rPr>
        <w:t>ФИО</w:t>
      </w:r>
      <w:r>
        <w:t>.,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рассмотрев в открытом судебном заседании в зале су</w:t>
      </w:r>
      <w:r>
        <w:t>дебного заседания судебного участка уголовное дело в отношении: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rPr>
          <w:rStyle w:val="21"/>
        </w:rPr>
        <w:t>ФИО</w:t>
      </w:r>
      <w:r>
        <w:t>, **.** ****</w:t>
      </w:r>
      <w:r>
        <w:t xml:space="preserve"> года рождения, уроженки ст. ****, **** район, ****</w:t>
      </w:r>
      <w:r>
        <w:t xml:space="preserve"> области, проживающей и зарегистрированной по адресу гор</w:t>
      </w:r>
      <w:r>
        <w:t>.</w:t>
      </w:r>
      <w:r>
        <w:t xml:space="preserve"> ****, </w:t>
      </w:r>
      <w:r>
        <w:t>у</w:t>
      </w:r>
      <w:r>
        <w:t>л. ****, д. **, кв.*</w:t>
      </w:r>
      <w:r>
        <w:t>, гражданина Российской Федерации, образование средне-техническое, замужней, не трудоустроенной, ранее не судимой,</w:t>
      </w:r>
    </w:p>
    <w:p w:rsidR="00097C1C">
      <w:pPr>
        <w:pStyle w:val="20"/>
        <w:shd w:val="clear" w:color="auto" w:fill="auto"/>
        <w:spacing w:after="267"/>
        <w:ind w:right="720" w:firstLine="600"/>
        <w:jc w:val="both"/>
      </w:pPr>
      <w:r>
        <w:t>обвиняемой в совершении преступления, предусмотренного ч. 1 ст. 158 Уголовного кодекса Российской Федерации (далее - УК РФ),</w:t>
      </w:r>
    </w:p>
    <w:p w:rsidR="00097C1C">
      <w:pPr>
        <w:pStyle w:val="20"/>
        <w:shd w:val="clear" w:color="auto" w:fill="auto"/>
        <w:spacing w:after="211" w:line="240" w:lineRule="exact"/>
        <w:ind w:left="120"/>
        <w:jc w:val="center"/>
      </w:pPr>
      <w:r>
        <w:rPr>
          <w:rStyle w:val="22pt"/>
        </w:rPr>
        <w:t>ус</w:t>
      </w:r>
      <w:r>
        <w:rPr>
          <w:rStyle w:val="22pt"/>
        </w:rPr>
        <w:t>тановил: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в производстве мирового судьи находится уголовное дело по обвинению совершении преступления, предусмотренного ч. 1 ст. 158 УК РФ </w:t>
      </w:r>
      <w:r>
        <w:rPr>
          <w:rStyle w:val="21"/>
        </w:rPr>
        <w:t>ФИО</w:t>
      </w:r>
      <w:r>
        <w:t>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Органом дознания </w:t>
      </w:r>
      <w:r>
        <w:rPr>
          <w:rStyle w:val="21"/>
        </w:rPr>
        <w:t>ФИО</w:t>
      </w:r>
      <w:r>
        <w:t>.</w:t>
      </w:r>
      <w:r>
        <w:t xml:space="preserve"> </w:t>
      </w:r>
      <w:r>
        <w:t>о</w:t>
      </w:r>
      <w:r>
        <w:t>бвиняется в том, что 02.02.2022 в 15 часов 17 минут находясь окол</w:t>
      </w:r>
      <w:r>
        <w:t>о банкомата № 5604 РНКБ БАНК (ПАО), расположенного по адресу г.</w:t>
      </w:r>
    </w:p>
    <w:p w:rsidR="00097C1C">
      <w:pPr>
        <w:pStyle w:val="20"/>
        <w:shd w:val="clear" w:color="auto" w:fill="auto"/>
        <w:spacing w:after="0"/>
        <w:ind w:right="720"/>
        <w:jc w:val="both"/>
      </w:pPr>
      <w:r>
        <w:t>****, ул. ****, д. *</w:t>
      </w:r>
      <w:r>
        <w:t xml:space="preserve"> действуя тайно, умышленно, из корыстных побуждений, путем свободного доступа похитила из отсека выдачи денежные средства в сумме 5000 рублей, принадлежащие </w:t>
      </w:r>
      <w:r>
        <w:rPr>
          <w:rStyle w:val="21"/>
        </w:rPr>
        <w:t>ФИО</w:t>
      </w:r>
      <w:r>
        <w:t xml:space="preserve">., </w:t>
      </w:r>
      <w:r>
        <w:t>после чего скрылась с места преступления.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Похищенное имущество </w:t>
      </w:r>
      <w:r>
        <w:rPr>
          <w:rStyle w:val="21"/>
        </w:rPr>
        <w:t>ФИО</w:t>
      </w:r>
      <w:r>
        <w:t>.</w:t>
      </w:r>
      <w:r>
        <w:t xml:space="preserve"> </w:t>
      </w:r>
      <w:r>
        <w:t>о</w:t>
      </w:r>
      <w:r>
        <w:t xml:space="preserve">братила в свою пользу и распорядилась им по своему усмотрению, чем причинила </w:t>
      </w:r>
      <w:r>
        <w:rPr>
          <w:rStyle w:val="21"/>
        </w:rPr>
        <w:t>ФИО</w:t>
      </w:r>
      <w:r>
        <w:t>. материальный ущерб в указанном размере.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Данные действия </w:t>
      </w:r>
      <w:r>
        <w:rPr>
          <w:rStyle w:val="21"/>
        </w:rPr>
        <w:t>ФИО</w:t>
      </w:r>
      <w:r>
        <w:t>.</w:t>
      </w:r>
      <w:r>
        <w:t xml:space="preserve"> </w:t>
      </w:r>
      <w:r>
        <w:t>о</w:t>
      </w:r>
      <w:r>
        <w:t>рганом дознания квалифицированы по ч. 1 ст. 158 УК РФ, как кража, то есть тайное хищение чужого имущества.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От потерпевшей </w:t>
      </w:r>
      <w:r>
        <w:rPr>
          <w:rStyle w:val="21"/>
        </w:rPr>
        <w:t>ФИО</w:t>
      </w:r>
      <w:r>
        <w:t>.</w:t>
      </w:r>
      <w:r>
        <w:t xml:space="preserve"> </w:t>
      </w:r>
      <w:r>
        <w:t>п</w:t>
      </w:r>
      <w:r>
        <w:t>оступило письменное ходатайство о прекращении уголовного дела в связи с примирением сторон, поскольку она примирилась</w:t>
      </w:r>
      <w:r>
        <w:t xml:space="preserve"> с подсудимым, загладила причиненный вред, возместив причиненный ущерб. В судебном заседании ходатайство поддержала.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Подсудимая </w:t>
      </w:r>
      <w:r>
        <w:rPr>
          <w:rStyle w:val="21"/>
        </w:rPr>
        <w:t>ФИО</w:t>
      </w:r>
      <w:r>
        <w:t>.</w:t>
      </w:r>
      <w:r>
        <w:t xml:space="preserve"> </w:t>
      </w:r>
      <w:r>
        <w:t>и</w:t>
      </w:r>
      <w:r>
        <w:t xml:space="preserve"> ее защитник также ходатайствовали о прекращении уголовного дела в связи с примирением с потерпевшей. Последст</w:t>
      </w:r>
      <w:r>
        <w:t>вия прекращения уголовного дела по указанным основаниям им разъяснены и понятны.</w:t>
      </w:r>
    </w:p>
    <w:p w:rsidR="00097C1C">
      <w:pPr>
        <w:pStyle w:val="20"/>
        <w:shd w:val="clear" w:color="auto" w:fill="auto"/>
        <w:spacing w:after="0"/>
        <w:ind w:firstLine="600"/>
        <w:jc w:val="both"/>
      </w:pPr>
      <w:r>
        <w:t>Государственный обвинитель не возражал против удовлетворения ходатайства.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 xml:space="preserve">Выслушав участников судебного разбирательства, суд считает, что уголовное дело подлежит прекращению, </w:t>
      </w:r>
      <w:r>
        <w:t>по следующим основаниям.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</w:t>
      </w:r>
      <w:r>
        <w:t>76 УК РФ, если это лицо примирилось с потерпевшими и загладило причиненный ему вред.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</w:t>
      </w:r>
      <w:r>
        <w:t>сь с потерпевшим и загладило причиненный потерпевшему вред.</w:t>
      </w:r>
    </w:p>
    <w:p w:rsidR="00097C1C">
      <w:pPr>
        <w:pStyle w:val="20"/>
        <w:shd w:val="clear" w:color="auto" w:fill="auto"/>
        <w:spacing w:after="0"/>
        <w:ind w:right="720" w:firstLine="600"/>
        <w:jc w:val="both"/>
      </w:pPr>
      <w: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 лицо</w:t>
      </w:r>
      <w:r>
        <w:br w:type="page"/>
      </w:r>
      <w:r>
        <w:t>совершило преступление небольшой или с</w:t>
      </w:r>
      <w:r>
        <w:t>редней тяжести; лицо совершило преступление впервые; лицо, обвиняемое или подозреваемое в совершении преступления, примирилось с потерпевшим; лицо, обвиняемое или подозреваемое в совершении преступления, загладило причиненный потерпевшему вред.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Как видно и</w:t>
      </w:r>
      <w:r>
        <w:t xml:space="preserve">з материалов настоящего уголовного дела, все необходимые и предусмотренные законом условия прекращения уголовного дела, в связи с примирением с потерпевшей, имеются, а именно: подсудимая ранее не судима, преступление, в совершении которого она обвиняется </w:t>
      </w:r>
      <w:r>
        <w:t>о</w:t>
      </w:r>
      <w:r>
        <w:t>тносится</w:t>
      </w:r>
      <w:r>
        <w:t xml:space="preserve"> к преступлениям небольшой тяжести, более того, по месту проживания </w:t>
      </w:r>
      <w:r>
        <w:rPr>
          <w:rStyle w:val="21"/>
        </w:rPr>
        <w:t>ФИО</w:t>
      </w:r>
      <w:r>
        <w:t>. характеризуется положительно, на учете у врача психиатра и врача психиатра-нарколога не состоит, то есть адекватно воспримет обстановку и дает адекватную оценку св</w:t>
      </w:r>
      <w:r>
        <w:t>оим действиям, соглашаясь на прекращение уголовного дела по нереабилитирующим основаниям.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Потерпевшая ходатайствует о прекращении уголовного дела, в связи с примирением с подсудимым, поскольку последний загладил причиненный ей вред, возместила материальный</w:t>
      </w:r>
      <w:r>
        <w:t xml:space="preserve"> вред, каких-либо претензий материального и морального характера к </w:t>
      </w:r>
      <w:r>
        <w:rPr>
          <w:rStyle w:val="21"/>
        </w:rPr>
        <w:t>ФИО</w:t>
      </w:r>
      <w:r>
        <w:t>.</w:t>
      </w:r>
      <w:r>
        <w:t xml:space="preserve"> </w:t>
      </w:r>
      <w:r>
        <w:t>н</w:t>
      </w:r>
      <w:r>
        <w:t>е имеется.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При таких обстоятельствах, учитывая, что имеются все условия, указанные в ст.25 УПК РФ, ст.76 УК РФ, для прекращения уголовного дела в связи с примирением, суд</w:t>
      </w:r>
      <w:r>
        <w:t xml:space="preserve"> считает, что ходатайство потерпевшей подлежит удовлетворению.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Мера принуждения в виде обязательстве о явке подлежит отмене по вступлению постановления в законную силу.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При разрешении судьбы вещественных доказательств, суд руководствуется требованиями стат</w:t>
      </w:r>
      <w:r>
        <w:t>ей 81 и 82 УПК РФ.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ч.Ю ст.316 УПК РФ, возместить за счет средств федера</w:t>
      </w:r>
      <w:r>
        <w:t>льного бюджета, вопрос о размере которых разрешить отдельным постановлением.</w:t>
      </w:r>
    </w:p>
    <w:p w:rsidR="00097C1C">
      <w:pPr>
        <w:pStyle w:val="20"/>
        <w:shd w:val="clear" w:color="auto" w:fill="auto"/>
        <w:spacing w:after="267"/>
        <w:ind w:firstLine="680"/>
        <w:jc w:val="both"/>
      </w:pPr>
      <w:r>
        <w:t>Руководствуясь ст. 76 УК РФ, ст. 25 УПК РФ, суд</w:t>
      </w:r>
    </w:p>
    <w:p w:rsidR="00097C1C">
      <w:pPr>
        <w:pStyle w:val="20"/>
        <w:shd w:val="clear" w:color="auto" w:fill="auto"/>
        <w:spacing w:after="211" w:line="240" w:lineRule="exact"/>
        <w:ind w:left="4040"/>
        <w:jc w:val="left"/>
      </w:pPr>
      <w:r>
        <w:rPr>
          <w:rStyle w:val="22pt"/>
        </w:rPr>
        <w:t>постановил:</w:t>
      </w:r>
    </w:p>
    <w:p w:rsidR="00097C1C">
      <w:pPr>
        <w:pStyle w:val="20"/>
        <w:shd w:val="clear" w:color="auto" w:fill="auto"/>
        <w:spacing w:after="0"/>
        <w:ind w:firstLine="680"/>
        <w:jc w:val="both"/>
      </w:pPr>
      <w:r>
        <w:t xml:space="preserve">ходатайство потерпевшей </w:t>
      </w:r>
      <w:r>
        <w:rPr>
          <w:rStyle w:val="21"/>
        </w:rPr>
        <w:t>ФИО</w:t>
      </w:r>
      <w:r>
        <w:t xml:space="preserve"> - удовлетворить.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 xml:space="preserve">Уголовное дело в отношении </w:t>
      </w:r>
      <w:r>
        <w:rPr>
          <w:rStyle w:val="21"/>
        </w:rPr>
        <w:t>ФИО</w:t>
      </w:r>
      <w:r>
        <w:t xml:space="preserve"> обвиняемой в совершении преступления, предусмотренного ч.1 ст.158 УК РФ - прекратить, в связи с примирением с потерпевшей.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 xml:space="preserve">Меру принужден™ в отношении </w:t>
      </w:r>
      <w:r>
        <w:rPr>
          <w:rStyle w:val="21"/>
        </w:rPr>
        <w:t>ФИО</w:t>
      </w:r>
      <w:r>
        <w:t xml:space="preserve"> в виде обязательстве о явке - отменить по </w:t>
      </w:r>
      <w:r>
        <w:t>всту плению</w:t>
      </w:r>
      <w:r>
        <w:t xml:space="preserve"> постан</w:t>
      </w:r>
      <w:r>
        <w:t>овления в законную силу.</w:t>
      </w:r>
    </w:p>
    <w:p w:rsidR="00097C1C">
      <w:pPr>
        <w:pStyle w:val="20"/>
        <w:shd w:val="clear" w:color="auto" w:fill="auto"/>
        <w:spacing w:after="0"/>
        <w:ind w:firstLine="680"/>
        <w:jc w:val="both"/>
      </w:pPr>
      <w:r>
        <w:t>Вещественные доказательства:</w:t>
      </w:r>
    </w:p>
    <w:p w:rsidR="00097C1C">
      <w:pPr>
        <w:pStyle w:val="20"/>
        <w:shd w:val="clear" w:color="auto" w:fill="auto"/>
        <w:spacing w:after="0"/>
        <w:ind w:firstLine="680"/>
        <w:jc w:val="both"/>
      </w:pPr>
      <w:r>
        <w:t xml:space="preserve">- диск </w:t>
      </w:r>
      <w:r>
        <w:rPr>
          <w:lang w:val="en-US" w:eastAsia="en-US" w:bidi="en-US"/>
        </w:rPr>
        <w:t>DVD</w:t>
      </w:r>
      <w:r w:rsidRPr="00395CBA">
        <w:rPr>
          <w:lang w:eastAsia="en-US" w:bidi="en-US"/>
        </w:rPr>
        <w:t>-</w:t>
      </w:r>
      <w:r>
        <w:rPr>
          <w:lang w:val="en-US" w:eastAsia="en-US" w:bidi="en-US"/>
        </w:rPr>
        <w:t>R</w:t>
      </w:r>
      <w:r w:rsidRPr="00395CBA">
        <w:rPr>
          <w:lang w:eastAsia="en-US" w:bidi="en-US"/>
        </w:rPr>
        <w:t xml:space="preserve"> </w:t>
      </w:r>
      <w:r>
        <w:t>с видеозаписью (л.д. 45-46) - хранить в материалах уголовного дела;</w:t>
      </w:r>
    </w:p>
    <w:p w:rsidR="00097C1C">
      <w:pPr>
        <w:pStyle w:val="20"/>
        <w:shd w:val="clear" w:color="auto" w:fill="auto"/>
        <w:spacing w:after="0"/>
        <w:ind w:right="640" w:firstLine="680"/>
        <w:jc w:val="both"/>
      </w:pPr>
      <w:r>
        <w:t>Процессуальные издержки в виде расходов по оплате труда адвоката по защите подсудимого возместить за счет средств федерал</w:t>
      </w:r>
      <w:r>
        <w:t>ьного бюджета, вопрос о размере которых разрешить отдельным постановлением.</w:t>
      </w:r>
    </w:p>
    <w:p w:rsidR="00097C1C">
      <w:pPr>
        <w:pStyle w:val="20"/>
        <w:shd w:val="clear" w:color="auto" w:fill="auto"/>
        <w:spacing w:after="567"/>
        <w:ind w:right="640" w:firstLine="680"/>
        <w:jc w:val="both"/>
      </w:pPr>
      <w: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</w:t>
      </w:r>
      <w:r>
        <w:t>ики Крым в течение 10 суток со дня его вынесения.</w:t>
      </w:r>
    </w:p>
    <w:p w:rsidR="00097C1C">
      <w:pPr>
        <w:pStyle w:val="20"/>
        <w:shd w:val="clear" w:color="auto" w:fill="auto"/>
        <w:spacing w:after="0" w:line="240" w:lineRule="exact"/>
        <w:ind w:left="1000"/>
        <w:jc w:val="left"/>
      </w:pPr>
      <w:r>
        <w:t>Мировой судья</w:t>
      </w:r>
    </w:p>
    <w:sectPr>
      <w:pgSz w:w="11900" w:h="16840"/>
      <w:pgMar w:top="440" w:right="289" w:bottom="976" w:left="12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1C"/>
    <w:rsid w:val="00097C1C"/>
    <w:rsid w:val="002E7631"/>
    <w:rsid w:val="00395CBA"/>
    <w:rsid w:val="008F4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BookAntiqua14pt">
    <w:name w:val="Основной текст (2) + Book Antiqua;14 pt;Полужирный;Курсив"/>
    <w:basedOn w:val="2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DefaultParagraphFont"/>
    <w:rsid w:val="008F40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