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7C16" w:rsidP="00067C1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B36CAB">
        <w:rPr>
          <w:rFonts w:ascii="Times New Roman" w:hAnsi="Times New Roman"/>
          <w:sz w:val="28"/>
          <w:szCs w:val="28"/>
        </w:rPr>
        <w:t>Дело № 1-</w:t>
      </w:r>
      <w:r>
        <w:rPr>
          <w:rFonts w:ascii="Times New Roman" w:hAnsi="Times New Roman"/>
          <w:sz w:val="28"/>
          <w:szCs w:val="28"/>
        </w:rPr>
        <w:t>95-</w:t>
      </w:r>
      <w:r w:rsidR="00C83AB0">
        <w:rPr>
          <w:rFonts w:ascii="Times New Roman" w:hAnsi="Times New Roman"/>
          <w:sz w:val="28"/>
          <w:szCs w:val="28"/>
        </w:rPr>
        <w:t>16</w:t>
      </w:r>
      <w:r w:rsidRPr="00B36CAB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20</w:t>
      </w:r>
    </w:p>
    <w:p w:rsidR="00067C16" w:rsidP="00067C16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0095-01-2020-0006</w:t>
      </w:r>
      <w:r w:rsidR="00C83AB0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-</w:t>
      </w:r>
      <w:r w:rsidR="00C83AB0">
        <w:rPr>
          <w:rFonts w:ascii="Times New Roman" w:hAnsi="Times New Roman"/>
          <w:sz w:val="28"/>
          <w:szCs w:val="28"/>
        </w:rPr>
        <w:t>07</w:t>
      </w:r>
    </w:p>
    <w:p w:rsidR="009252BB" w:rsidP="00067C16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BB0B07" w:rsidRPr="00BB0B07" w:rsidP="00BB0B07">
      <w:pPr>
        <w:pStyle w:val="10"/>
        <w:keepNext/>
        <w:keepLines/>
        <w:shd w:val="clear" w:color="auto" w:fill="auto"/>
        <w:spacing w:after="0" w:line="240" w:lineRule="auto"/>
        <w:ind w:left="2160" w:right="420" w:firstLine="720"/>
        <w:jc w:val="both"/>
        <w:rPr>
          <w:sz w:val="28"/>
          <w:szCs w:val="28"/>
        </w:rPr>
      </w:pPr>
      <w:r w:rsidRPr="00BB0B07">
        <w:rPr>
          <w:sz w:val="28"/>
          <w:szCs w:val="28"/>
        </w:rPr>
        <w:t xml:space="preserve">        ПОСТАНОВЛЕНИЕ</w:t>
      </w:r>
    </w:p>
    <w:p w:rsidR="009252BB" w:rsidP="00067C16">
      <w:pPr>
        <w:pStyle w:val="NoSpacing"/>
        <w:rPr>
          <w:rFonts w:ascii="Times New Roman" w:hAnsi="Times New Roman"/>
          <w:sz w:val="28"/>
          <w:szCs w:val="28"/>
        </w:rPr>
      </w:pPr>
    </w:p>
    <w:p w:rsidR="00067C16" w:rsidRPr="00B36CAB" w:rsidP="009252BB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Ялта</w:t>
      </w:r>
      <w:r w:rsidRPr="00B36CA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CA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83AB0">
        <w:rPr>
          <w:rFonts w:ascii="Times New Roman" w:hAnsi="Times New Roman"/>
          <w:sz w:val="28"/>
          <w:szCs w:val="28"/>
        </w:rPr>
        <w:t>11</w:t>
      </w:r>
      <w:r w:rsidRPr="00B36CAB">
        <w:rPr>
          <w:rFonts w:ascii="Times New Roman" w:hAnsi="Times New Roman"/>
          <w:sz w:val="28"/>
          <w:szCs w:val="28"/>
        </w:rPr>
        <w:t xml:space="preserve"> </w:t>
      </w:r>
      <w:r w:rsidR="00C83AB0">
        <w:rPr>
          <w:rFonts w:ascii="Times New Roman" w:hAnsi="Times New Roman"/>
          <w:sz w:val="28"/>
          <w:szCs w:val="28"/>
        </w:rPr>
        <w:t xml:space="preserve">сентября </w:t>
      </w:r>
      <w:r w:rsidRPr="00B36CA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B36CA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</w:p>
    <w:p w:rsidR="00067C16" w:rsidRPr="00B36CAB" w:rsidP="00067C16">
      <w:pPr>
        <w:pStyle w:val="NoSpacing"/>
        <w:rPr>
          <w:rFonts w:ascii="Times New Roman" w:hAnsi="Times New Roman"/>
          <w:sz w:val="28"/>
          <w:szCs w:val="28"/>
        </w:rPr>
      </w:pPr>
    </w:p>
    <w:p w:rsidR="00067C16" w:rsidRPr="00FC3169" w:rsidP="00067C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Суд, в составе председательствующего м</w:t>
      </w:r>
      <w:r w:rsidRPr="00FC3169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FC3169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FC3169">
        <w:rPr>
          <w:sz w:val="28"/>
          <w:szCs w:val="28"/>
        </w:rPr>
        <w:t xml:space="preserve"> судебного участка № 95 Ялтинского судебного района (городской округ Ялта)</w:t>
      </w:r>
      <w:r>
        <w:rPr>
          <w:sz w:val="28"/>
          <w:szCs w:val="28"/>
        </w:rPr>
        <w:t xml:space="preserve"> Республик Крым - </w:t>
      </w:r>
      <w:r w:rsidRPr="00FC3169">
        <w:rPr>
          <w:sz w:val="28"/>
          <w:szCs w:val="28"/>
        </w:rPr>
        <w:t xml:space="preserve"> Казаченко Ю.Н.,</w:t>
      </w:r>
    </w:p>
    <w:p w:rsidR="00067C16" w:rsidP="00067C1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 -  Петраш Л.Н.,</w:t>
      </w:r>
    </w:p>
    <w:p w:rsidR="00067C16" w:rsidRPr="00C83AB0" w:rsidP="00067C16">
      <w:pPr>
        <w:tabs>
          <w:tab w:val="left" w:pos="567"/>
        </w:tabs>
        <w:jc w:val="both"/>
        <w:rPr>
          <w:b/>
          <w:sz w:val="28"/>
          <w:szCs w:val="28"/>
        </w:rPr>
      </w:pPr>
      <w:r w:rsidRPr="00FC3169">
        <w:rPr>
          <w:sz w:val="28"/>
          <w:szCs w:val="28"/>
        </w:rPr>
        <w:t xml:space="preserve">государственного обвинителя  </w:t>
      </w:r>
      <w:r>
        <w:rPr>
          <w:sz w:val="28"/>
          <w:szCs w:val="28"/>
        </w:rPr>
        <w:t xml:space="preserve"> -</w:t>
      </w:r>
      <w:r w:rsidR="00A95CE6">
        <w:rPr>
          <w:b/>
          <w:sz w:val="28"/>
          <w:szCs w:val="28"/>
        </w:rPr>
        <w:t xml:space="preserve"> </w:t>
      </w:r>
      <w:r w:rsidRPr="00A95CE6" w:rsidR="00A95CE6">
        <w:rPr>
          <w:sz w:val="28"/>
          <w:szCs w:val="28"/>
        </w:rPr>
        <w:t>помощника прокурора Вартанян С.А.,</w:t>
      </w:r>
      <w:r w:rsidR="00A95CE6">
        <w:rPr>
          <w:b/>
          <w:sz w:val="28"/>
          <w:szCs w:val="28"/>
        </w:rPr>
        <w:t xml:space="preserve"> </w:t>
      </w:r>
    </w:p>
    <w:p w:rsidR="00067C16" w:rsidP="00067C16">
      <w:pPr>
        <w:jc w:val="both"/>
        <w:rPr>
          <w:sz w:val="28"/>
          <w:szCs w:val="28"/>
        </w:rPr>
      </w:pPr>
      <w:r w:rsidRPr="00FC3169">
        <w:rPr>
          <w:sz w:val="28"/>
          <w:szCs w:val="28"/>
        </w:rPr>
        <w:t xml:space="preserve">защитника - адвоката </w:t>
      </w:r>
      <w:r w:rsidR="00C83AB0">
        <w:rPr>
          <w:sz w:val="28"/>
          <w:szCs w:val="28"/>
        </w:rPr>
        <w:t>Хомякова В.В.</w:t>
      </w:r>
      <w:r w:rsidRPr="00FC3169">
        <w:rPr>
          <w:sz w:val="28"/>
          <w:szCs w:val="28"/>
        </w:rPr>
        <w:t xml:space="preserve">, представившего ордер № </w:t>
      </w:r>
      <w:r w:rsidR="00C83AB0">
        <w:rPr>
          <w:sz w:val="28"/>
          <w:szCs w:val="28"/>
        </w:rPr>
        <w:t>002890</w:t>
      </w:r>
      <w:r>
        <w:rPr>
          <w:sz w:val="28"/>
          <w:szCs w:val="28"/>
        </w:rPr>
        <w:t xml:space="preserve"> </w:t>
      </w:r>
      <w:r w:rsidRPr="00FC3169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C83AB0">
        <w:rPr>
          <w:sz w:val="28"/>
          <w:szCs w:val="28"/>
        </w:rPr>
        <w:t>6</w:t>
      </w:r>
      <w:r w:rsidRPr="00FC316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83AB0">
        <w:rPr>
          <w:sz w:val="28"/>
          <w:szCs w:val="28"/>
        </w:rPr>
        <w:t>5</w:t>
      </w:r>
      <w:r w:rsidRPr="00FC316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C3169">
        <w:rPr>
          <w:sz w:val="28"/>
          <w:szCs w:val="28"/>
        </w:rPr>
        <w:t xml:space="preserve"> г., удостоверение № </w:t>
      </w:r>
      <w:r>
        <w:rPr>
          <w:sz w:val="28"/>
          <w:szCs w:val="28"/>
        </w:rPr>
        <w:t>1</w:t>
      </w:r>
      <w:r w:rsidR="00C83AB0">
        <w:rPr>
          <w:sz w:val="28"/>
          <w:szCs w:val="28"/>
        </w:rPr>
        <w:t>580</w:t>
      </w:r>
      <w:r w:rsidRPr="00FC3169">
        <w:rPr>
          <w:sz w:val="28"/>
          <w:szCs w:val="28"/>
        </w:rPr>
        <w:t>,</w:t>
      </w:r>
    </w:p>
    <w:p w:rsidR="00067C16" w:rsidRPr="00FC3169" w:rsidP="00067C16">
      <w:pPr>
        <w:jc w:val="both"/>
        <w:rPr>
          <w:sz w:val="28"/>
          <w:szCs w:val="28"/>
        </w:rPr>
      </w:pPr>
      <w:r w:rsidRPr="00FC3169">
        <w:rPr>
          <w:sz w:val="28"/>
          <w:szCs w:val="28"/>
        </w:rPr>
        <w:tab/>
        <w:t xml:space="preserve">рассмотрев в открытом судебном заседании материалы уголовного дела в отношении  </w:t>
      </w:r>
    </w:p>
    <w:p w:rsidR="00067C16" w:rsidRPr="00FC3169" w:rsidP="00067C16">
      <w:pPr>
        <w:autoSpaceDE w:val="0"/>
        <w:autoSpaceDN w:val="0"/>
        <w:adjustRightInd w:val="0"/>
        <w:ind w:right="-12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Пастушок Анастасии Сергеевны</w:t>
      </w:r>
      <w:r w:rsidRPr="00C82F63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АНКЕТНЫЕ ДАННЫЕ</w:t>
      </w:r>
      <w:r>
        <w:rPr>
          <w:sz w:val="28"/>
          <w:szCs w:val="28"/>
        </w:rPr>
        <w:t>,</w:t>
      </w:r>
      <w:r w:rsidRPr="00FC3169">
        <w:rPr>
          <w:sz w:val="28"/>
          <w:szCs w:val="28"/>
        </w:rPr>
        <w:t xml:space="preserve"> </w:t>
      </w:r>
    </w:p>
    <w:p w:rsidR="00067C16" w:rsidRPr="00FC3169" w:rsidP="00067C16">
      <w:pPr>
        <w:ind w:firstLine="708"/>
        <w:jc w:val="both"/>
        <w:rPr>
          <w:sz w:val="28"/>
          <w:szCs w:val="28"/>
        </w:rPr>
      </w:pPr>
      <w:r w:rsidRPr="00FC3169">
        <w:rPr>
          <w:sz w:val="28"/>
          <w:szCs w:val="28"/>
        </w:rPr>
        <w:t>обвиняемо</w:t>
      </w:r>
      <w:r w:rsidR="00F22254">
        <w:rPr>
          <w:sz w:val="28"/>
          <w:szCs w:val="28"/>
        </w:rPr>
        <w:t>й</w:t>
      </w:r>
      <w:r w:rsidRPr="00FC3169">
        <w:rPr>
          <w:sz w:val="28"/>
          <w:szCs w:val="28"/>
        </w:rPr>
        <w:t xml:space="preserve"> в совершении преступлени</w:t>
      </w:r>
      <w:r>
        <w:rPr>
          <w:sz w:val="28"/>
          <w:szCs w:val="28"/>
        </w:rPr>
        <w:t>я</w:t>
      </w:r>
      <w:r w:rsidRPr="00FC3169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FC3169">
        <w:rPr>
          <w:sz w:val="28"/>
          <w:szCs w:val="28"/>
        </w:rPr>
        <w:t xml:space="preserve"> ч. 1 ст. 1</w:t>
      </w:r>
      <w:r w:rsidR="00F22254">
        <w:rPr>
          <w:sz w:val="28"/>
          <w:szCs w:val="28"/>
        </w:rPr>
        <w:t>5</w:t>
      </w:r>
      <w:r w:rsidRPr="00FC3169">
        <w:rPr>
          <w:sz w:val="28"/>
          <w:szCs w:val="28"/>
        </w:rPr>
        <w:t>9</w:t>
      </w:r>
      <w:r w:rsidR="00F22254">
        <w:rPr>
          <w:sz w:val="28"/>
          <w:szCs w:val="28"/>
        </w:rPr>
        <w:t>.3</w:t>
      </w:r>
      <w:r w:rsidRPr="00FC3169">
        <w:rPr>
          <w:sz w:val="28"/>
          <w:szCs w:val="28"/>
        </w:rPr>
        <w:t xml:space="preserve"> УК РФ,</w:t>
      </w:r>
    </w:p>
    <w:p w:rsidR="00592ED3" w:rsidRPr="00070D2D" w:rsidP="00592ED3">
      <w:pPr>
        <w:ind w:firstLine="540"/>
        <w:jc w:val="center"/>
        <w:rPr>
          <w:b/>
          <w:sz w:val="28"/>
          <w:szCs w:val="28"/>
        </w:rPr>
      </w:pPr>
      <w:r w:rsidRPr="00070D2D">
        <w:rPr>
          <w:b/>
          <w:sz w:val="28"/>
          <w:szCs w:val="28"/>
        </w:rPr>
        <w:t>У С</w:t>
      </w:r>
      <w:r w:rsidRPr="00070D2D">
        <w:rPr>
          <w:b/>
          <w:sz w:val="28"/>
          <w:szCs w:val="28"/>
        </w:rPr>
        <w:t xml:space="preserve"> Т А Н О В И Л:</w:t>
      </w:r>
    </w:p>
    <w:p w:rsidR="00592ED3" w:rsidRPr="00070D2D" w:rsidP="00592ED3">
      <w:pPr>
        <w:ind w:firstLine="540"/>
        <w:jc w:val="center"/>
        <w:rPr>
          <w:b/>
          <w:sz w:val="28"/>
          <w:szCs w:val="28"/>
        </w:rPr>
      </w:pPr>
    </w:p>
    <w:p w:rsidR="00C83AB0" w:rsidRPr="00C83AB0" w:rsidP="00C83AB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eastAsiaTheme="minorEastAsia" w:cs="Arial"/>
          <w:sz w:val="28"/>
          <w:szCs w:val="28"/>
        </w:rPr>
      </w:pPr>
      <w:r>
        <w:rPr>
          <w:rFonts w:eastAsiaTheme="minorEastAsia"/>
          <w:sz w:val="28"/>
          <w:szCs w:val="28"/>
        </w:rPr>
        <w:t>Пастушок А.С.</w:t>
      </w:r>
      <w:r w:rsidRPr="00C83AB0">
        <w:rPr>
          <w:rFonts w:eastAsiaTheme="minorEastAsia"/>
          <w:sz w:val="28"/>
          <w:szCs w:val="28"/>
        </w:rPr>
        <w:t xml:space="preserve"> обвиняется в </w:t>
      </w:r>
      <w:r>
        <w:rPr>
          <w:rFonts w:eastAsiaTheme="minorEastAsia"/>
          <w:sz w:val="28"/>
          <w:szCs w:val="28"/>
        </w:rPr>
        <w:t>мошенничестве с использованием электронных платежных средств</w:t>
      </w:r>
      <w:r w:rsidRPr="00C83AB0">
        <w:rPr>
          <w:rFonts w:eastAsiaTheme="minorEastAsia"/>
          <w:sz w:val="28"/>
          <w:szCs w:val="28"/>
        </w:rPr>
        <w:t xml:space="preserve">, имевшего место </w:t>
      </w:r>
      <w:r>
        <w:rPr>
          <w:rFonts w:eastAsiaTheme="minorEastAsia"/>
          <w:sz w:val="28"/>
          <w:szCs w:val="28"/>
        </w:rPr>
        <w:t>13</w:t>
      </w:r>
      <w:r w:rsidRPr="00C83AB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апреля </w:t>
      </w:r>
      <w:r w:rsidRPr="00C83AB0">
        <w:rPr>
          <w:rFonts w:eastAsiaTheme="minorEastAsia"/>
          <w:sz w:val="28"/>
          <w:szCs w:val="28"/>
        </w:rPr>
        <w:t>20</w:t>
      </w:r>
      <w:r>
        <w:rPr>
          <w:rFonts w:eastAsiaTheme="minorEastAsia"/>
          <w:sz w:val="28"/>
          <w:szCs w:val="28"/>
        </w:rPr>
        <w:t>20</w:t>
      </w:r>
      <w:r w:rsidRPr="00C83AB0">
        <w:rPr>
          <w:rFonts w:eastAsiaTheme="minorEastAsia"/>
          <w:sz w:val="28"/>
          <w:szCs w:val="28"/>
        </w:rPr>
        <w:t xml:space="preserve"> года, в период времени с </w:t>
      </w:r>
      <w:r>
        <w:rPr>
          <w:rFonts w:eastAsiaTheme="minorEastAsia"/>
          <w:sz w:val="28"/>
          <w:szCs w:val="28"/>
        </w:rPr>
        <w:t>14</w:t>
      </w:r>
      <w:r w:rsidRPr="00C83AB0">
        <w:rPr>
          <w:rFonts w:eastAsiaTheme="minorEastAsia"/>
          <w:sz w:val="28"/>
          <w:szCs w:val="28"/>
        </w:rPr>
        <w:t xml:space="preserve"> часов 2</w:t>
      </w:r>
      <w:r>
        <w:rPr>
          <w:rFonts w:eastAsiaTheme="minorEastAsia"/>
          <w:sz w:val="28"/>
          <w:szCs w:val="28"/>
        </w:rPr>
        <w:t>8</w:t>
      </w:r>
      <w:r w:rsidRPr="00C83AB0">
        <w:rPr>
          <w:rFonts w:eastAsiaTheme="minorEastAsia"/>
          <w:sz w:val="28"/>
          <w:szCs w:val="28"/>
        </w:rPr>
        <w:t xml:space="preserve"> минут до </w:t>
      </w:r>
      <w:r>
        <w:rPr>
          <w:rFonts w:eastAsiaTheme="minorEastAsia"/>
          <w:sz w:val="28"/>
          <w:szCs w:val="28"/>
        </w:rPr>
        <w:t>14</w:t>
      </w:r>
      <w:r w:rsidRPr="00C83AB0">
        <w:rPr>
          <w:rFonts w:eastAsiaTheme="minorEastAsia"/>
          <w:sz w:val="28"/>
          <w:szCs w:val="28"/>
        </w:rPr>
        <w:t xml:space="preserve"> часов 4</w:t>
      </w:r>
      <w:r>
        <w:rPr>
          <w:rFonts w:eastAsiaTheme="minorEastAsia"/>
          <w:sz w:val="28"/>
          <w:szCs w:val="28"/>
        </w:rPr>
        <w:t>9</w:t>
      </w:r>
      <w:r w:rsidRPr="00C83AB0">
        <w:rPr>
          <w:rFonts w:eastAsiaTheme="minorEastAsia"/>
          <w:sz w:val="28"/>
          <w:szCs w:val="28"/>
        </w:rPr>
        <w:t xml:space="preserve"> минут,</w:t>
      </w:r>
      <w:r>
        <w:rPr>
          <w:rFonts w:eastAsiaTheme="minorEastAsia"/>
          <w:sz w:val="28"/>
          <w:szCs w:val="28"/>
        </w:rPr>
        <w:t xml:space="preserve"> через терминалы, установленные в магазине «Магазинчик»,</w:t>
      </w:r>
      <w:r>
        <w:rPr>
          <w:rFonts w:eastAsiaTheme="minorEastAsia"/>
          <w:sz w:val="28"/>
          <w:szCs w:val="28"/>
        </w:rPr>
        <w:t xml:space="preserve"> расположенного по адресу: АДРЕС</w:t>
      </w:r>
      <w:r>
        <w:rPr>
          <w:rFonts w:eastAsiaTheme="minorEastAsia"/>
          <w:sz w:val="28"/>
          <w:szCs w:val="28"/>
        </w:rPr>
        <w:t>, 2, в кафе – баре «</w:t>
      </w:r>
      <w:r>
        <w:rPr>
          <w:rFonts w:eastAsiaTheme="minorEastAsia"/>
          <w:sz w:val="28"/>
          <w:szCs w:val="28"/>
        </w:rPr>
        <w:t>Сыто-пьяно</w:t>
      </w:r>
      <w:r>
        <w:rPr>
          <w:rFonts w:eastAsiaTheme="minorEastAsia"/>
          <w:sz w:val="28"/>
          <w:szCs w:val="28"/>
        </w:rPr>
        <w:t>», по адресу: АДРЕС</w:t>
      </w:r>
      <w:r>
        <w:rPr>
          <w:rFonts w:eastAsiaTheme="minorEastAsia"/>
          <w:sz w:val="28"/>
          <w:szCs w:val="28"/>
        </w:rPr>
        <w:t xml:space="preserve">,  в магазине «Магазинчик», по адресу: </w:t>
      </w:r>
      <w:r>
        <w:rPr>
          <w:rFonts w:eastAsiaTheme="minorEastAsia"/>
          <w:sz w:val="28"/>
          <w:szCs w:val="28"/>
        </w:rPr>
        <w:t>гАДРЕС</w:t>
      </w:r>
      <w:r>
        <w:rPr>
          <w:rFonts w:eastAsiaTheme="minorEastAsia"/>
          <w:sz w:val="28"/>
          <w:szCs w:val="28"/>
        </w:rPr>
        <w:t>, на общую сумму 6309,80 рублей</w:t>
      </w:r>
      <w:r w:rsidR="00315ABF">
        <w:rPr>
          <w:rFonts w:eastAsiaTheme="minorEastAsia"/>
          <w:sz w:val="28"/>
          <w:szCs w:val="28"/>
        </w:rPr>
        <w:t>, причини</w:t>
      </w:r>
      <w:r w:rsidR="00A95CE6">
        <w:rPr>
          <w:rFonts w:eastAsiaTheme="minorEastAsia"/>
          <w:sz w:val="28"/>
          <w:szCs w:val="28"/>
        </w:rPr>
        <w:t>в</w:t>
      </w:r>
      <w:r w:rsidR="00315ABF">
        <w:rPr>
          <w:rFonts w:eastAsiaTheme="minorEastAsia"/>
          <w:sz w:val="28"/>
          <w:szCs w:val="28"/>
        </w:rPr>
        <w:t xml:space="preserve"> ущерб потерпевшему </w:t>
      </w:r>
      <w:r>
        <w:rPr>
          <w:rFonts w:eastAsiaTheme="minorEastAsia"/>
          <w:sz w:val="28"/>
          <w:szCs w:val="28"/>
        </w:rPr>
        <w:t>ФИО</w:t>
      </w:r>
      <w:r w:rsidR="00315ABF">
        <w:rPr>
          <w:rFonts w:eastAsiaTheme="minorEastAsia"/>
          <w:sz w:val="28"/>
          <w:szCs w:val="28"/>
        </w:rPr>
        <w:t xml:space="preserve"> на указанную сумму</w:t>
      </w:r>
      <w:r w:rsidRPr="00C83AB0">
        <w:rPr>
          <w:rFonts w:eastAsiaTheme="minorEastAsia"/>
          <w:sz w:val="28"/>
          <w:szCs w:val="28"/>
        </w:rPr>
        <w:t>. Е</w:t>
      </w:r>
      <w:r>
        <w:rPr>
          <w:rFonts w:eastAsiaTheme="minorEastAsia"/>
          <w:sz w:val="28"/>
          <w:szCs w:val="28"/>
        </w:rPr>
        <w:t>е</w:t>
      </w:r>
      <w:r w:rsidRPr="00C83AB0">
        <w:rPr>
          <w:rFonts w:eastAsiaTheme="minorEastAsia"/>
          <w:sz w:val="28"/>
          <w:szCs w:val="28"/>
        </w:rPr>
        <w:t xml:space="preserve"> действия органом </w:t>
      </w:r>
      <w:r w:rsidR="0089376F">
        <w:rPr>
          <w:rFonts w:eastAsiaTheme="minorEastAsia"/>
          <w:sz w:val="28"/>
          <w:szCs w:val="28"/>
        </w:rPr>
        <w:t xml:space="preserve">дознания </w:t>
      </w:r>
      <w:r w:rsidRPr="00C83AB0">
        <w:rPr>
          <w:rFonts w:eastAsiaTheme="minorEastAsia"/>
          <w:sz w:val="28"/>
          <w:szCs w:val="28"/>
        </w:rPr>
        <w:t xml:space="preserve">квалифицированы по ч. </w:t>
      </w:r>
      <w:r w:rsidR="0089376F">
        <w:rPr>
          <w:rFonts w:eastAsiaTheme="minorEastAsia"/>
          <w:sz w:val="28"/>
          <w:szCs w:val="28"/>
        </w:rPr>
        <w:t>1</w:t>
      </w:r>
      <w:r w:rsidRPr="00C83AB0">
        <w:rPr>
          <w:rFonts w:eastAsiaTheme="minorEastAsia"/>
          <w:sz w:val="28"/>
          <w:szCs w:val="28"/>
        </w:rPr>
        <w:t xml:space="preserve"> ст. 15</w:t>
      </w:r>
      <w:r w:rsidR="0089376F">
        <w:rPr>
          <w:rFonts w:eastAsiaTheme="minorEastAsia"/>
          <w:sz w:val="28"/>
          <w:szCs w:val="28"/>
        </w:rPr>
        <w:t>9.3</w:t>
      </w:r>
      <w:r w:rsidRPr="00C83AB0">
        <w:rPr>
          <w:rFonts w:eastAsiaTheme="minorEastAsia"/>
          <w:sz w:val="28"/>
          <w:szCs w:val="28"/>
        </w:rPr>
        <w:t xml:space="preserve"> УК РФ</w:t>
      </w:r>
      <w:r w:rsidRPr="00C83AB0">
        <w:rPr>
          <w:rFonts w:ascii="Arial" w:hAnsi="Arial" w:eastAsiaTheme="minorEastAsia" w:cs="Arial"/>
          <w:sz w:val="28"/>
          <w:szCs w:val="28"/>
        </w:rPr>
        <w:t>.</w:t>
      </w:r>
    </w:p>
    <w:p w:rsidR="00711075" w:rsidRPr="00155C4B" w:rsidP="00711075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89376F">
        <w:rPr>
          <w:rFonts w:eastAsiaTheme="minorEastAsia"/>
          <w:sz w:val="28"/>
          <w:szCs w:val="28"/>
        </w:rPr>
        <w:t>В судебном заседании защитник подсудимо</w:t>
      </w:r>
      <w:r>
        <w:rPr>
          <w:rFonts w:eastAsiaTheme="minorEastAsia"/>
          <w:sz w:val="28"/>
          <w:szCs w:val="28"/>
        </w:rPr>
        <w:t>й</w:t>
      </w:r>
      <w:r w:rsidRPr="0089376F">
        <w:rPr>
          <w:rFonts w:eastAsiaTheme="minorEastAsia"/>
          <w:sz w:val="28"/>
          <w:szCs w:val="28"/>
        </w:rPr>
        <w:t xml:space="preserve"> – адвокат </w:t>
      </w:r>
      <w:r>
        <w:rPr>
          <w:rFonts w:eastAsiaTheme="minorEastAsia"/>
          <w:sz w:val="28"/>
          <w:szCs w:val="28"/>
        </w:rPr>
        <w:t>Хомяков В.В.</w:t>
      </w:r>
      <w:r w:rsidRPr="0089376F">
        <w:rPr>
          <w:rFonts w:eastAsiaTheme="minorEastAsia"/>
          <w:sz w:val="28"/>
          <w:szCs w:val="28"/>
        </w:rPr>
        <w:t xml:space="preserve"> заявил ходатайство о прекращении уголовного дела по п.4 ч.1 ст.24 УПК РФ, в связи со смертью подсудимо</w:t>
      </w:r>
      <w:r>
        <w:rPr>
          <w:rFonts w:eastAsiaTheme="minorEastAsia"/>
          <w:sz w:val="28"/>
          <w:szCs w:val="28"/>
        </w:rPr>
        <w:t xml:space="preserve">й, </w:t>
      </w:r>
      <w:r w:rsidRPr="00155C4B">
        <w:rPr>
          <w:sz w:val="28"/>
          <w:szCs w:val="28"/>
        </w:rPr>
        <w:t xml:space="preserve">при этом представил суду заявление </w:t>
      </w:r>
      <w:r w:rsidR="009F2BCC">
        <w:rPr>
          <w:sz w:val="28"/>
          <w:szCs w:val="28"/>
        </w:rPr>
        <w:t xml:space="preserve">матери </w:t>
      </w:r>
      <w:r w:rsidRPr="00155C4B">
        <w:rPr>
          <w:sz w:val="28"/>
          <w:szCs w:val="28"/>
        </w:rPr>
        <w:t>подсудимо</w:t>
      </w:r>
      <w:r w:rsidR="009F2BCC">
        <w:rPr>
          <w:sz w:val="28"/>
          <w:szCs w:val="28"/>
        </w:rPr>
        <w:t>й</w:t>
      </w:r>
      <w:r w:rsidRPr="00155C4B">
        <w:rPr>
          <w:sz w:val="28"/>
          <w:szCs w:val="28"/>
        </w:rPr>
        <w:t xml:space="preserve"> – </w:t>
      </w:r>
      <w:r>
        <w:rPr>
          <w:sz w:val="28"/>
          <w:szCs w:val="28"/>
        </w:rPr>
        <w:t>ФИО</w:t>
      </w:r>
      <w:r w:rsidRPr="00155C4B">
        <w:rPr>
          <w:sz w:val="28"/>
          <w:szCs w:val="28"/>
        </w:rPr>
        <w:t>, согласно которого она не возражает против прекращения уголовного дела в отношен</w:t>
      </w:r>
      <w:r w:rsidRPr="00155C4B">
        <w:rPr>
          <w:sz w:val="28"/>
          <w:szCs w:val="28"/>
        </w:rPr>
        <w:t xml:space="preserve">ии </w:t>
      </w:r>
      <w:r w:rsidR="009F2BCC">
        <w:rPr>
          <w:sz w:val="28"/>
          <w:szCs w:val="28"/>
        </w:rPr>
        <w:t>ее дочери Пастушок А.С.</w:t>
      </w:r>
      <w:r w:rsidRPr="00155C4B">
        <w:rPr>
          <w:sz w:val="28"/>
          <w:szCs w:val="28"/>
        </w:rPr>
        <w:t xml:space="preserve"> по не реабилитирующим основаниям, то есть в</w:t>
      </w:r>
      <w:r w:rsidRPr="00155C4B">
        <w:rPr>
          <w:sz w:val="28"/>
          <w:szCs w:val="28"/>
        </w:rPr>
        <w:t xml:space="preserve"> связи со смертью.    </w:t>
      </w:r>
    </w:p>
    <w:p w:rsidR="0089376F" w:rsidRPr="0089376F" w:rsidP="00893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9376F">
        <w:rPr>
          <w:sz w:val="28"/>
          <w:szCs w:val="28"/>
        </w:rPr>
        <w:t xml:space="preserve">осударственный обвинитель не возражала против  прекращения уголовного дела по п. 4 ч. 1 ст. 24 УПК РФ. </w:t>
      </w:r>
    </w:p>
    <w:p w:rsidR="00C83AB0" w:rsidRPr="00C83AB0" w:rsidP="00C83AB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83AB0">
        <w:rPr>
          <w:rFonts w:eastAsiaTheme="minorEastAsia"/>
          <w:sz w:val="28"/>
          <w:szCs w:val="28"/>
        </w:rPr>
        <w:t>Выслушав стороны, суд считает, что уголовное дело подлежит</w:t>
      </w:r>
      <w:r w:rsidRPr="00C83AB0">
        <w:rPr>
          <w:rFonts w:eastAsiaTheme="minorEastAsia"/>
          <w:sz w:val="28"/>
          <w:szCs w:val="28"/>
        </w:rPr>
        <w:t xml:space="preserve"> прекращению, по следующим основаниям.</w:t>
      </w:r>
    </w:p>
    <w:p w:rsidR="00C83AB0" w:rsidRPr="00C83AB0" w:rsidP="00C83A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3AB0">
        <w:rPr>
          <w:sz w:val="28"/>
          <w:szCs w:val="28"/>
        </w:rPr>
        <w:t xml:space="preserve">Согласно </w:t>
      </w:r>
      <w:hyperlink r:id="rId5" w:history="1">
        <w:r w:rsidRPr="00C83AB0">
          <w:rPr>
            <w:sz w:val="28"/>
            <w:szCs w:val="28"/>
          </w:rPr>
          <w:t>п. 4 ч. 1 ст. 24</w:t>
        </w:r>
      </w:hyperlink>
      <w:r w:rsidRPr="00C83AB0">
        <w:rPr>
          <w:sz w:val="28"/>
          <w:szCs w:val="28"/>
        </w:rPr>
        <w:t xml:space="preserve"> УПК РФ, одним из оснований, по которым уголовное дело не мож</w:t>
      </w:r>
      <w:r w:rsidRPr="00C83AB0">
        <w:rPr>
          <w:sz w:val="28"/>
          <w:szCs w:val="28"/>
        </w:rPr>
        <w:t>ет быть возбуждено, а возбужденное уголовное дело подлежит прекращению, является смерть подозреваемого или обвиняемого, за исключением случаев, когда производство по уголовному делу необходимо для реабилитации умершего.</w:t>
      </w:r>
    </w:p>
    <w:p w:rsidR="00C83AB0" w:rsidRPr="00C83AB0" w:rsidP="00C83A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6" w:history="1">
        <w:r w:rsidRPr="00C83AB0">
          <w:rPr>
            <w:sz w:val="28"/>
            <w:szCs w:val="28"/>
          </w:rPr>
          <w:t>Пунктом 1 статьи 254</w:t>
        </w:r>
      </w:hyperlink>
      <w:r w:rsidRPr="00C83AB0">
        <w:rPr>
          <w:sz w:val="28"/>
          <w:szCs w:val="28"/>
        </w:rPr>
        <w:t xml:space="preserve"> УПК РФ установлено, что суд прекращает уголовное дело в судебном заседании в случаях, если во время судебного разбирательства будут установл</w:t>
      </w:r>
      <w:r w:rsidRPr="00C83AB0">
        <w:rPr>
          <w:sz w:val="28"/>
          <w:szCs w:val="28"/>
        </w:rPr>
        <w:t xml:space="preserve">ены обстоятельства, указанные в </w:t>
      </w:r>
      <w:hyperlink r:id="rId7" w:history="1">
        <w:r w:rsidRPr="00C83AB0">
          <w:rPr>
            <w:sz w:val="28"/>
            <w:szCs w:val="28"/>
          </w:rPr>
          <w:t>пунктах 3</w:t>
        </w:r>
      </w:hyperlink>
      <w:r w:rsidRPr="00C83AB0">
        <w:rPr>
          <w:sz w:val="28"/>
          <w:szCs w:val="28"/>
        </w:rPr>
        <w:t xml:space="preserve"> - </w:t>
      </w:r>
      <w:hyperlink r:id="rId8" w:history="1">
        <w:r w:rsidRPr="00C83AB0">
          <w:rPr>
            <w:sz w:val="28"/>
            <w:szCs w:val="28"/>
          </w:rPr>
          <w:t>6 части первой</w:t>
        </w:r>
      </w:hyperlink>
      <w:r w:rsidRPr="00C83AB0">
        <w:rPr>
          <w:sz w:val="28"/>
          <w:szCs w:val="28"/>
        </w:rPr>
        <w:t xml:space="preserve">, и </w:t>
      </w:r>
      <w:hyperlink r:id="rId9" w:history="1">
        <w:r w:rsidRPr="00C83AB0">
          <w:rPr>
            <w:sz w:val="28"/>
            <w:szCs w:val="28"/>
          </w:rPr>
          <w:t>части второй статьи 24</w:t>
        </w:r>
      </w:hyperlink>
      <w:r w:rsidRPr="00C83AB0">
        <w:rPr>
          <w:sz w:val="28"/>
          <w:szCs w:val="28"/>
        </w:rPr>
        <w:t xml:space="preserve"> и </w:t>
      </w:r>
      <w:hyperlink r:id="rId10" w:history="1">
        <w:r w:rsidRPr="00C83AB0">
          <w:rPr>
            <w:sz w:val="28"/>
            <w:szCs w:val="28"/>
          </w:rPr>
          <w:t>пунктах 3</w:t>
        </w:r>
      </w:hyperlink>
      <w:r w:rsidRPr="00C83AB0">
        <w:rPr>
          <w:sz w:val="28"/>
          <w:szCs w:val="28"/>
        </w:rPr>
        <w:t xml:space="preserve"> - </w:t>
      </w:r>
      <w:hyperlink r:id="rId11" w:history="1">
        <w:r w:rsidRPr="00C83AB0">
          <w:rPr>
            <w:sz w:val="28"/>
            <w:szCs w:val="28"/>
          </w:rPr>
          <w:t>6 части первой статьи 27</w:t>
        </w:r>
      </w:hyperlink>
      <w:r w:rsidRPr="00C83AB0">
        <w:rPr>
          <w:sz w:val="28"/>
          <w:szCs w:val="28"/>
        </w:rPr>
        <w:t xml:space="preserve"> настоящего Кодекса.</w:t>
      </w:r>
    </w:p>
    <w:p w:rsidR="00C83AB0" w:rsidRPr="00C83AB0" w:rsidP="00C83A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3AB0">
        <w:rPr>
          <w:sz w:val="28"/>
          <w:szCs w:val="28"/>
        </w:rPr>
        <w:t>Согласно</w:t>
      </w:r>
      <w:r w:rsidRPr="00C83AB0">
        <w:rPr>
          <w:sz w:val="28"/>
          <w:szCs w:val="28"/>
        </w:rPr>
        <w:t xml:space="preserve"> </w:t>
      </w:r>
      <w:r w:rsidR="0089376F">
        <w:rPr>
          <w:sz w:val="28"/>
          <w:szCs w:val="28"/>
        </w:rPr>
        <w:t xml:space="preserve">медицинского свидетельства </w:t>
      </w:r>
      <w:r w:rsidRPr="00C83AB0">
        <w:rPr>
          <w:sz w:val="28"/>
          <w:szCs w:val="28"/>
        </w:rPr>
        <w:t>о смерти</w:t>
      </w:r>
      <w:r w:rsidR="0089376F">
        <w:rPr>
          <w:sz w:val="28"/>
          <w:szCs w:val="28"/>
        </w:rPr>
        <w:t xml:space="preserve"> серии </w:t>
      </w:r>
      <w:r>
        <w:rPr>
          <w:sz w:val="28"/>
          <w:szCs w:val="28"/>
        </w:rPr>
        <w:t>НОМЕР</w:t>
      </w:r>
      <w:r w:rsidR="0089376F">
        <w:rPr>
          <w:sz w:val="28"/>
          <w:szCs w:val="28"/>
        </w:rPr>
        <w:t xml:space="preserve"> от 07.09.2020 года</w:t>
      </w:r>
      <w:r w:rsidRPr="00C83AB0">
        <w:rPr>
          <w:sz w:val="28"/>
          <w:szCs w:val="28"/>
        </w:rPr>
        <w:t xml:space="preserve">, </w:t>
      </w:r>
      <w:r w:rsidR="00A95CE6">
        <w:rPr>
          <w:sz w:val="28"/>
          <w:szCs w:val="28"/>
        </w:rPr>
        <w:t xml:space="preserve">а также свидетельства о смерти </w:t>
      </w:r>
      <w:r>
        <w:rPr>
          <w:sz w:val="28"/>
          <w:szCs w:val="28"/>
        </w:rPr>
        <w:t>НОМЕР</w:t>
      </w:r>
      <w:r w:rsidR="00A95CE6">
        <w:rPr>
          <w:sz w:val="28"/>
          <w:szCs w:val="28"/>
        </w:rPr>
        <w:t xml:space="preserve">, </w:t>
      </w:r>
      <w:r w:rsidR="0089376F">
        <w:rPr>
          <w:sz w:val="28"/>
          <w:szCs w:val="28"/>
        </w:rPr>
        <w:t>Пастушок А.С.</w:t>
      </w:r>
      <w:r w:rsidRPr="00C83AB0">
        <w:rPr>
          <w:sz w:val="28"/>
          <w:szCs w:val="28"/>
        </w:rPr>
        <w:t xml:space="preserve"> уме</w:t>
      </w:r>
      <w:r w:rsidRPr="00C83AB0">
        <w:rPr>
          <w:sz w:val="28"/>
          <w:szCs w:val="28"/>
        </w:rPr>
        <w:t>р</w:t>
      </w:r>
      <w:r w:rsidR="0089376F">
        <w:rPr>
          <w:sz w:val="28"/>
          <w:szCs w:val="28"/>
        </w:rPr>
        <w:t>ла</w:t>
      </w:r>
      <w:r w:rsidRPr="00C83AB0">
        <w:rPr>
          <w:sz w:val="28"/>
          <w:szCs w:val="28"/>
        </w:rPr>
        <w:t xml:space="preserve"> </w:t>
      </w:r>
      <w:r w:rsidR="0089376F">
        <w:rPr>
          <w:sz w:val="28"/>
          <w:szCs w:val="28"/>
        </w:rPr>
        <w:t>0</w:t>
      </w:r>
      <w:r w:rsidR="00A95CE6">
        <w:rPr>
          <w:sz w:val="28"/>
          <w:szCs w:val="28"/>
        </w:rPr>
        <w:t>3</w:t>
      </w:r>
      <w:r w:rsidRPr="00C83AB0">
        <w:rPr>
          <w:sz w:val="28"/>
          <w:szCs w:val="28"/>
        </w:rPr>
        <w:t>.</w:t>
      </w:r>
      <w:r w:rsidR="0089376F">
        <w:rPr>
          <w:sz w:val="28"/>
          <w:szCs w:val="28"/>
        </w:rPr>
        <w:t>09</w:t>
      </w:r>
      <w:r w:rsidRPr="00C83AB0">
        <w:rPr>
          <w:sz w:val="28"/>
          <w:szCs w:val="28"/>
        </w:rPr>
        <w:t>.20</w:t>
      </w:r>
      <w:r w:rsidR="0089376F">
        <w:rPr>
          <w:sz w:val="28"/>
          <w:szCs w:val="28"/>
        </w:rPr>
        <w:t>20</w:t>
      </w:r>
      <w:r w:rsidRPr="00C83AB0">
        <w:rPr>
          <w:sz w:val="28"/>
          <w:szCs w:val="28"/>
        </w:rPr>
        <w:t xml:space="preserve"> г.</w:t>
      </w:r>
    </w:p>
    <w:p w:rsidR="00C83AB0" w:rsidRPr="00C83AB0" w:rsidP="00C83A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3AB0">
        <w:rPr>
          <w:sz w:val="28"/>
          <w:szCs w:val="28"/>
        </w:rPr>
        <w:t xml:space="preserve">При таких обстоятельствах, поскольку смерть </w:t>
      </w:r>
      <w:r w:rsidR="0089376F">
        <w:rPr>
          <w:sz w:val="28"/>
          <w:szCs w:val="28"/>
        </w:rPr>
        <w:t>Пастушок А.С.</w:t>
      </w:r>
      <w:r w:rsidRPr="00C83AB0">
        <w:rPr>
          <w:sz w:val="28"/>
          <w:szCs w:val="28"/>
        </w:rPr>
        <w:t xml:space="preserve"> подтверждена соответствующими документами, его близкий родственник</w:t>
      </w:r>
      <w:r w:rsidR="00A95CE6">
        <w:rPr>
          <w:sz w:val="28"/>
          <w:szCs w:val="28"/>
        </w:rPr>
        <w:t xml:space="preserve"> (мать)</w:t>
      </w:r>
      <w:r w:rsidRPr="00C83AB0">
        <w:rPr>
          <w:sz w:val="28"/>
          <w:szCs w:val="28"/>
        </w:rPr>
        <w:t xml:space="preserve"> не возражает против прекращения уголовного дела,  уголовное дело в отношении не</w:t>
      </w:r>
      <w:r w:rsidR="00A95CE6">
        <w:rPr>
          <w:sz w:val="28"/>
          <w:szCs w:val="28"/>
        </w:rPr>
        <w:t>е</w:t>
      </w:r>
      <w:r w:rsidRPr="00C83AB0">
        <w:rPr>
          <w:sz w:val="28"/>
          <w:szCs w:val="28"/>
        </w:rPr>
        <w:t xml:space="preserve"> на основании </w:t>
      </w:r>
      <w:hyperlink r:id="rId5" w:history="1">
        <w:r w:rsidRPr="00C83AB0">
          <w:rPr>
            <w:sz w:val="28"/>
            <w:szCs w:val="28"/>
          </w:rPr>
          <w:t>п. 4 ч. 1 ст. 24</w:t>
        </w:r>
      </w:hyperlink>
      <w:r w:rsidRPr="00C83AB0">
        <w:rPr>
          <w:sz w:val="28"/>
          <w:szCs w:val="28"/>
        </w:rPr>
        <w:t xml:space="preserve"> УПК РФ подлежит прекращению.</w:t>
      </w:r>
    </w:p>
    <w:p w:rsidR="00C83AB0" w:rsidRPr="00C83AB0" w:rsidP="00C83AB0">
      <w:pPr>
        <w:ind w:firstLine="540"/>
        <w:jc w:val="both"/>
        <w:rPr>
          <w:sz w:val="28"/>
          <w:szCs w:val="28"/>
        </w:rPr>
      </w:pPr>
      <w:r w:rsidRPr="00C83AB0">
        <w:rPr>
          <w:sz w:val="28"/>
          <w:szCs w:val="28"/>
        </w:rPr>
        <w:t xml:space="preserve">Вопрос о вещественных доказательствах следует разрешить в порядке ст. 81 УПК РФ. </w:t>
      </w:r>
    </w:p>
    <w:p w:rsidR="00C83AB0" w:rsidRPr="00C83AB0" w:rsidP="00C83A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3AB0">
        <w:rPr>
          <w:sz w:val="28"/>
          <w:szCs w:val="28"/>
        </w:rPr>
        <w:t>Руководст</w:t>
      </w:r>
      <w:r w:rsidRPr="00C83AB0">
        <w:rPr>
          <w:sz w:val="28"/>
          <w:szCs w:val="28"/>
        </w:rPr>
        <w:t>вуясь п. 4 ч. 1 ст. 24, ст. ст. 254, 256 УПК РФ, суд</w:t>
      </w:r>
    </w:p>
    <w:p w:rsidR="00C83AB0" w:rsidRPr="00C83AB0" w:rsidP="00C83AB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C83AB0" w:rsidRPr="00C83AB0" w:rsidP="00C83A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C83AB0">
        <w:rPr>
          <w:rFonts w:eastAsiaTheme="minorEastAsia"/>
          <w:b/>
          <w:sz w:val="28"/>
          <w:szCs w:val="28"/>
        </w:rPr>
        <w:t>П О С Т А Н О В И Л :</w:t>
      </w:r>
    </w:p>
    <w:p w:rsidR="00C83AB0" w:rsidRPr="00C83AB0" w:rsidP="00C83AB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C83AB0" w:rsidRPr="00C83AB0" w:rsidP="00C83AB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83AB0">
        <w:rPr>
          <w:rFonts w:eastAsiaTheme="minorEastAsia"/>
          <w:sz w:val="28"/>
          <w:szCs w:val="28"/>
        </w:rPr>
        <w:t xml:space="preserve">Уголовное дело в отношении </w:t>
      </w:r>
      <w:r w:rsidR="0089376F">
        <w:rPr>
          <w:sz w:val="28"/>
          <w:szCs w:val="28"/>
        </w:rPr>
        <w:t>Пастушок Анастасии Сергеевны</w:t>
      </w:r>
      <w:r w:rsidRPr="00C83AB0">
        <w:rPr>
          <w:rFonts w:eastAsiaTheme="minorEastAsia"/>
          <w:sz w:val="28"/>
          <w:szCs w:val="28"/>
        </w:rPr>
        <w:t>, обвиняемо</w:t>
      </w:r>
      <w:r w:rsidR="00A95CE6">
        <w:rPr>
          <w:rFonts w:eastAsiaTheme="minorEastAsia"/>
          <w:sz w:val="28"/>
          <w:szCs w:val="28"/>
        </w:rPr>
        <w:t>й</w:t>
      </w:r>
      <w:r w:rsidRPr="00C83AB0">
        <w:rPr>
          <w:rFonts w:eastAsiaTheme="minorEastAsia"/>
          <w:sz w:val="28"/>
          <w:szCs w:val="28"/>
        </w:rPr>
        <w:t xml:space="preserve"> в совершении преступления, предусмотренного ч. </w:t>
      </w:r>
      <w:r w:rsidR="0089376F">
        <w:rPr>
          <w:rFonts w:eastAsiaTheme="minorEastAsia"/>
          <w:sz w:val="28"/>
          <w:szCs w:val="28"/>
        </w:rPr>
        <w:t>1</w:t>
      </w:r>
      <w:r w:rsidRPr="00C83AB0">
        <w:rPr>
          <w:rFonts w:eastAsiaTheme="minorEastAsia"/>
          <w:sz w:val="28"/>
          <w:szCs w:val="28"/>
        </w:rPr>
        <w:t xml:space="preserve"> ст. 15</w:t>
      </w:r>
      <w:r w:rsidR="0089376F">
        <w:rPr>
          <w:rFonts w:eastAsiaTheme="minorEastAsia"/>
          <w:sz w:val="28"/>
          <w:szCs w:val="28"/>
        </w:rPr>
        <w:t>9.3</w:t>
      </w:r>
      <w:r w:rsidRPr="00C83AB0">
        <w:rPr>
          <w:rFonts w:eastAsiaTheme="minorEastAsia"/>
          <w:sz w:val="28"/>
          <w:szCs w:val="28"/>
        </w:rPr>
        <w:t xml:space="preserve"> УК РФ, на основании п. 4 ч. 1 ст. 24 УПК РФ прекратить, в связи со смертью </w:t>
      </w:r>
      <w:r w:rsidR="0089376F">
        <w:rPr>
          <w:rFonts w:eastAsiaTheme="minorEastAsia"/>
          <w:sz w:val="28"/>
          <w:szCs w:val="28"/>
        </w:rPr>
        <w:t>подсудимой</w:t>
      </w:r>
      <w:r w:rsidRPr="00C83AB0">
        <w:rPr>
          <w:rFonts w:eastAsiaTheme="minorEastAsia"/>
          <w:sz w:val="28"/>
          <w:szCs w:val="28"/>
        </w:rPr>
        <w:t>.</w:t>
      </w:r>
    </w:p>
    <w:p w:rsidR="00C83AB0" w:rsidRPr="00C83AB0" w:rsidP="00C83AB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83AB0">
        <w:rPr>
          <w:color w:val="000000"/>
          <w:sz w:val="28"/>
          <w:szCs w:val="28"/>
        </w:rPr>
        <w:t>Вещественн</w:t>
      </w:r>
      <w:r w:rsidR="00A95CE6">
        <w:rPr>
          <w:color w:val="000000"/>
          <w:sz w:val="28"/>
          <w:szCs w:val="28"/>
        </w:rPr>
        <w:t>о</w:t>
      </w:r>
      <w:r w:rsidRPr="00C83AB0">
        <w:rPr>
          <w:color w:val="000000"/>
          <w:sz w:val="28"/>
          <w:szCs w:val="28"/>
        </w:rPr>
        <w:t>е доказательств</w:t>
      </w:r>
      <w:r w:rsidR="00A95CE6">
        <w:rPr>
          <w:color w:val="000000"/>
          <w:sz w:val="28"/>
          <w:szCs w:val="28"/>
        </w:rPr>
        <w:t>о</w:t>
      </w:r>
      <w:r w:rsidRPr="00C83AB0">
        <w:rPr>
          <w:color w:val="000000"/>
          <w:sz w:val="28"/>
          <w:szCs w:val="28"/>
        </w:rPr>
        <w:t>:</w:t>
      </w:r>
    </w:p>
    <w:p w:rsidR="00C83AB0" w:rsidRPr="00C83AB0" w:rsidP="00C83AB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83AB0">
        <w:rPr>
          <w:color w:val="000000"/>
          <w:sz w:val="28"/>
          <w:szCs w:val="28"/>
        </w:rPr>
        <w:t xml:space="preserve">- </w:t>
      </w:r>
      <w:r w:rsidR="0089376F">
        <w:rPr>
          <w:color w:val="000000"/>
          <w:sz w:val="28"/>
          <w:szCs w:val="28"/>
        </w:rPr>
        <w:t xml:space="preserve">банковскую карту </w:t>
      </w:r>
      <w:r w:rsidR="00315ABF">
        <w:rPr>
          <w:color w:val="000000"/>
          <w:sz w:val="28"/>
          <w:szCs w:val="28"/>
        </w:rPr>
        <w:t xml:space="preserve">банка «Сбербанк» № </w:t>
      </w:r>
      <w:r>
        <w:rPr>
          <w:color w:val="000000"/>
          <w:sz w:val="28"/>
          <w:szCs w:val="28"/>
        </w:rPr>
        <w:t>НОМЕР</w:t>
      </w:r>
      <w:r w:rsidRPr="00C83AB0">
        <w:rPr>
          <w:color w:val="000000"/>
          <w:sz w:val="28"/>
          <w:szCs w:val="28"/>
        </w:rPr>
        <w:t>, приобщенн</w:t>
      </w:r>
      <w:r w:rsidR="00315ABF">
        <w:rPr>
          <w:color w:val="000000"/>
          <w:sz w:val="28"/>
          <w:szCs w:val="28"/>
        </w:rPr>
        <w:t>ую</w:t>
      </w:r>
      <w:r w:rsidRPr="00C83AB0">
        <w:rPr>
          <w:color w:val="000000"/>
          <w:sz w:val="28"/>
          <w:szCs w:val="28"/>
        </w:rPr>
        <w:t xml:space="preserve"> к материалам уголовного дела (л.д. </w:t>
      </w:r>
      <w:r w:rsidR="00315ABF">
        <w:rPr>
          <w:color w:val="000000"/>
          <w:sz w:val="28"/>
          <w:szCs w:val="28"/>
        </w:rPr>
        <w:t>37</w:t>
      </w:r>
      <w:r w:rsidRPr="00C83AB0">
        <w:rPr>
          <w:color w:val="000000"/>
          <w:sz w:val="28"/>
          <w:szCs w:val="28"/>
        </w:rPr>
        <w:t xml:space="preserve">) </w:t>
      </w:r>
      <w:r w:rsidR="00315ABF">
        <w:rPr>
          <w:color w:val="000000"/>
          <w:sz w:val="28"/>
          <w:szCs w:val="28"/>
        </w:rPr>
        <w:t>–</w:t>
      </w:r>
      <w:r w:rsidRPr="00C83AB0">
        <w:rPr>
          <w:color w:val="000000"/>
          <w:sz w:val="28"/>
          <w:szCs w:val="28"/>
        </w:rPr>
        <w:t xml:space="preserve"> </w:t>
      </w:r>
      <w:r w:rsidR="00315ABF">
        <w:rPr>
          <w:color w:val="000000"/>
          <w:sz w:val="28"/>
          <w:szCs w:val="28"/>
        </w:rPr>
        <w:t xml:space="preserve">вернуть потерпевшему </w:t>
      </w:r>
      <w:r>
        <w:rPr>
          <w:color w:val="000000"/>
          <w:sz w:val="28"/>
          <w:szCs w:val="28"/>
        </w:rPr>
        <w:t>ФИО</w:t>
      </w:r>
      <w:r w:rsidR="00315ABF">
        <w:rPr>
          <w:color w:val="000000"/>
          <w:sz w:val="28"/>
          <w:szCs w:val="28"/>
        </w:rPr>
        <w:t xml:space="preserve"> по принадлежности</w:t>
      </w:r>
      <w:r w:rsidRPr="00C83AB0">
        <w:rPr>
          <w:color w:val="000000"/>
          <w:sz w:val="28"/>
          <w:szCs w:val="28"/>
        </w:rPr>
        <w:t xml:space="preserve">.  </w:t>
      </w:r>
    </w:p>
    <w:p w:rsidR="00FA2B16" w:rsidRPr="00624BD7" w:rsidP="005E14E1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624BD7">
        <w:rPr>
          <w:sz w:val="28"/>
          <w:szCs w:val="28"/>
        </w:rPr>
        <w:t>может быть обжалован</w:t>
      </w:r>
      <w:r w:rsidR="0087699F">
        <w:rPr>
          <w:sz w:val="28"/>
          <w:szCs w:val="28"/>
        </w:rPr>
        <w:t>о</w:t>
      </w:r>
      <w:r w:rsidRPr="00624BD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Ялтинский городской суд  Республики Крым </w:t>
      </w:r>
      <w:r w:rsidRPr="00624BD7">
        <w:rPr>
          <w:sz w:val="28"/>
          <w:szCs w:val="28"/>
        </w:rPr>
        <w:t xml:space="preserve">через </w:t>
      </w:r>
      <w:r>
        <w:rPr>
          <w:sz w:val="28"/>
          <w:szCs w:val="28"/>
        </w:rPr>
        <w:t>м</w:t>
      </w:r>
      <w:r w:rsidRPr="00FC3169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FC3169">
        <w:rPr>
          <w:sz w:val="28"/>
          <w:szCs w:val="28"/>
        </w:rPr>
        <w:t xml:space="preserve"> судь</w:t>
      </w:r>
      <w:r>
        <w:rPr>
          <w:sz w:val="28"/>
          <w:szCs w:val="28"/>
        </w:rPr>
        <w:t>ю</w:t>
      </w:r>
      <w:r w:rsidRPr="00FC3169">
        <w:rPr>
          <w:sz w:val="28"/>
          <w:szCs w:val="28"/>
        </w:rPr>
        <w:t xml:space="preserve"> судебного участка № 95 Ялтинского судебного района (городской округ Ялта) </w:t>
      </w:r>
      <w:r w:rsidR="0087699F">
        <w:rPr>
          <w:sz w:val="28"/>
          <w:szCs w:val="28"/>
        </w:rPr>
        <w:t xml:space="preserve">Республики Крым </w:t>
      </w:r>
      <w:r w:rsidRPr="00624BD7">
        <w:rPr>
          <w:sz w:val="28"/>
          <w:szCs w:val="28"/>
        </w:rPr>
        <w:t xml:space="preserve">в течение 10 суток со дня его </w:t>
      </w:r>
      <w:r>
        <w:rPr>
          <w:sz w:val="28"/>
          <w:szCs w:val="28"/>
        </w:rPr>
        <w:t>вынесения</w:t>
      </w:r>
      <w:r w:rsidRPr="00624BD7">
        <w:rPr>
          <w:sz w:val="28"/>
          <w:szCs w:val="28"/>
        </w:rPr>
        <w:t>.</w:t>
      </w:r>
    </w:p>
    <w:p w:rsidR="00717008" w:rsidP="005E14E1">
      <w:pPr>
        <w:ind w:right="-1304" w:firstLine="708"/>
        <w:jc w:val="both"/>
        <w:rPr>
          <w:sz w:val="28"/>
          <w:szCs w:val="28"/>
        </w:rPr>
      </w:pPr>
    </w:p>
    <w:p w:rsidR="00070D2D" w:rsidRPr="00592ED3" w:rsidP="005E14E1">
      <w:pPr>
        <w:ind w:right="-1304" w:firstLine="708"/>
        <w:jc w:val="both"/>
      </w:pPr>
      <w:r>
        <w:rPr>
          <w:sz w:val="28"/>
          <w:szCs w:val="28"/>
        </w:rPr>
        <w:t>Мировой с</w:t>
      </w:r>
      <w:r w:rsidRPr="00070D2D" w:rsidR="00592ED3">
        <w:rPr>
          <w:sz w:val="28"/>
          <w:szCs w:val="28"/>
        </w:rPr>
        <w:t>удья:</w:t>
      </w:r>
      <w:r w:rsidR="00592ED3">
        <w:rPr>
          <w:sz w:val="28"/>
          <w:szCs w:val="28"/>
        </w:rPr>
        <w:t xml:space="preserve">          </w:t>
      </w:r>
      <w:r w:rsidRPr="00070D2D" w:rsidR="00592ED3">
        <w:rPr>
          <w:sz w:val="28"/>
          <w:szCs w:val="28"/>
        </w:rPr>
        <w:t xml:space="preserve">              </w:t>
      </w:r>
      <w:r w:rsidRPr="00070D2D" w:rsidR="00592ED3">
        <w:rPr>
          <w:sz w:val="28"/>
          <w:szCs w:val="28"/>
        </w:rPr>
        <w:tab/>
      </w:r>
      <w:r w:rsidRPr="00070D2D" w:rsidR="00592ED3">
        <w:rPr>
          <w:sz w:val="28"/>
          <w:szCs w:val="28"/>
        </w:rPr>
        <w:tab/>
      </w:r>
      <w:r w:rsidRPr="00070D2D" w:rsidR="00592ED3">
        <w:rPr>
          <w:sz w:val="28"/>
          <w:szCs w:val="28"/>
        </w:rPr>
        <w:tab/>
      </w:r>
      <w:r>
        <w:rPr>
          <w:sz w:val="28"/>
          <w:szCs w:val="28"/>
        </w:rPr>
        <w:t xml:space="preserve"> Ю.Н. Казаченко</w:t>
      </w:r>
    </w:p>
    <w:sectPr w:rsidSect="00717008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2D"/>
    <w:rsid w:val="00006368"/>
    <w:rsid w:val="00012FFD"/>
    <w:rsid w:val="000234DA"/>
    <w:rsid w:val="000250F7"/>
    <w:rsid w:val="00051096"/>
    <w:rsid w:val="00052638"/>
    <w:rsid w:val="0006070F"/>
    <w:rsid w:val="00063FF6"/>
    <w:rsid w:val="00067C16"/>
    <w:rsid w:val="00070D2D"/>
    <w:rsid w:val="00072D56"/>
    <w:rsid w:val="000740CC"/>
    <w:rsid w:val="00077925"/>
    <w:rsid w:val="000970D0"/>
    <w:rsid w:val="000B5FE8"/>
    <w:rsid w:val="000D06AE"/>
    <w:rsid w:val="000E2304"/>
    <w:rsid w:val="000F2503"/>
    <w:rsid w:val="00155C4B"/>
    <w:rsid w:val="0018339E"/>
    <w:rsid w:val="001A2DD8"/>
    <w:rsid w:val="001B6BAF"/>
    <w:rsid w:val="001E1D3F"/>
    <w:rsid w:val="001F6D83"/>
    <w:rsid w:val="00230D43"/>
    <w:rsid w:val="00233D82"/>
    <w:rsid w:val="002A6781"/>
    <w:rsid w:val="002B0B4B"/>
    <w:rsid w:val="002D2106"/>
    <w:rsid w:val="002E29B9"/>
    <w:rsid w:val="002E5CD4"/>
    <w:rsid w:val="00307434"/>
    <w:rsid w:val="00315ABF"/>
    <w:rsid w:val="003471A2"/>
    <w:rsid w:val="0037696F"/>
    <w:rsid w:val="00396C29"/>
    <w:rsid w:val="003A3ECB"/>
    <w:rsid w:val="003C5D17"/>
    <w:rsid w:val="003C6F1A"/>
    <w:rsid w:val="0041291B"/>
    <w:rsid w:val="004216E2"/>
    <w:rsid w:val="0048089C"/>
    <w:rsid w:val="004B2240"/>
    <w:rsid w:val="004C1A28"/>
    <w:rsid w:val="00557E72"/>
    <w:rsid w:val="0056090C"/>
    <w:rsid w:val="00564085"/>
    <w:rsid w:val="00592ED3"/>
    <w:rsid w:val="005A4C41"/>
    <w:rsid w:val="005E04F6"/>
    <w:rsid w:val="005E14E1"/>
    <w:rsid w:val="006075EE"/>
    <w:rsid w:val="00624BD7"/>
    <w:rsid w:val="00651DA7"/>
    <w:rsid w:val="0065727A"/>
    <w:rsid w:val="00663F41"/>
    <w:rsid w:val="006A05C4"/>
    <w:rsid w:val="006D637F"/>
    <w:rsid w:val="006F350B"/>
    <w:rsid w:val="006F6ABC"/>
    <w:rsid w:val="00711075"/>
    <w:rsid w:val="00717008"/>
    <w:rsid w:val="00776246"/>
    <w:rsid w:val="00786B62"/>
    <w:rsid w:val="007935D9"/>
    <w:rsid w:val="007A27FB"/>
    <w:rsid w:val="007C1E1D"/>
    <w:rsid w:val="007D3BA7"/>
    <w:rsid w:val="007E2834"/>
    <w:rsid w:val="007E368E"/>
    <w:rsid w:val="007F1253"/>
    <w:rsid w:val="00865D91"/>
    <w:rsid w:val="00866679"/>
    <w:rsid w:val="0087699F"/>
    <w:rsid w:val="0089376F"/>
    <w:rsid w:val="008B4E5B"/>
    <w:rsid w:val="008C331D"/>
    <w:rsid w:val="00904780"/>
    <w:rsid w:val="009131DD"/>
    <w:rsid w:val="009252BB"/>
    <w:rsid w:val="00953857"/>
    <w:rsid w:val="00953BAA"/>
    <w:rsid w:val="00977A96"/>
    <w:rsid w:val="009C4AE4"/>
    <w:rsid w:val="009D03EE"/>
    <w:rsid w:val="009D0890"/>
    <w:rsid w:val="009D34EE"/>
    <w:rsid w:val="009F2BCC"/>
    <w:rsid w:val="00A176CB"/>
    <w:rsid w:val="00A2526F"/>
    <w:rsid w:val="00A75672"/>
    <w:rsid w:val="00A95CE6"/>
    <w:rsid w:val="00AD2D5A"/>
    <w:rsid w:val="00AE01D7"/>
    <w:rsid w:val="00AE741F"/>
    <w:rsid w:val="00AF40B6"/>
    <w:rsid w:val="00AF70AF"/>
    <w:rsid w:val="00B1037C"/>
    <w:rsid w:val="00B16157"/>
    <w:rsid w:val="00B36CAB"/>
    <w:rsid w:val="00B41B53"/>
    <w:rsid w:val="00B42792"/>
    <w:rsid w:val="00B51D17"/>
    <w:rsid w:val="00B65BCB"/>
    <w:rsid w:val="00BA50D8"/>
    <w:rsid w:val="00BB0479"/>
    <w:rsid w:val="00BB0B07"/>
    <w:rsid w:val="00C30D88"/>
    <w:rsid w:val="00C82F63"/>
    <w:rsid w:val="00C83AB0"/>
    <w:rsid w:val="00C96EDB"/>
    <w:rsid w:val="00CA0C98"/>
    <w:rsid w:val="00D64AB5"/>
    <w:rsid w:val="00DD6E98"/>
    <w:rsid w:val="00E143BC"/>
    <w:rsid w:val="00E16E0E"/>
    <w:rsid w:val="00E52155"/>
    <w:rsid w:val="00E547B2"/>
    <w:rsid w:val="00E56786"/>
    <w:rsid w:val="00E56BD9"/>
    <w:rsid w:val="00E62164"/>
    <w:rsid w:val="00E73E26"/>
    <w:rsid w:val="00F1039E"/>
    <w:rsid w:val="00F20C45"/>
    <w:rsid w:val="00F22254"/>
    <w:rsid w:val="00F23FEA"/>
    <w:rsid w:val="00F25FAD"/>
    <w:rsid w:val="00F552EC"/>
    <w:rsid w:val="00F75EFF"/>
    <w:rsid w:val="00F8237D"/>
    <w:rsid w:val="00F93616"/>
    <w:rsid w:val="00F97BA4"/>
    <w:rsid w:val="00FA2B16"/>
    <w:rsid w:val="00FB64E6"/>
    <w:rsid w:val="00FC03B6"/>
    <w:rsid w:val="00FC3169"/>
    <w:rsid w:val="00FE4B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character" w:customStyle="1" w:styleId="1">
    <w:name w:val="Заголовок №1_"/>
    <w:link w:val="10"/>
    <w:rsid w:val="00BB0B07"/>
    <w:rPr>
      <w:b/>
      <w:bCs/>
      <w:sz w:val="22"/>
      <w:szCs w:val="22"/>
      <w:shd w:val="clear" w:color="auto" w:fill="FFFFFF"/>
    </w:rPr>
  </w:style>
  <w:style w:type="character" w:customStyle="1" w:styleId="18pt">
    <w:name w:val="Заголовок №1 + 8 pt"/>
    <w:rsid w:val="00BB0B07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110pt">
    <w:name w:val="Заголовок №1 + 10 pt;Не полужирный"/>
    <w:rsid w:val="00BB0B07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10">
    <w:name w:val="Заголовок №1"/>
    <w:basedOn w:val="Normal"/>
    <w:link w:val="1"/>
    <w:rsid w:val="00BB0B07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2"/>
      <w:szCs w:val="22"/>
    </w:rPr>
  </w:style>
  <w:style w:type="character" w:customStyle="1" w:styleId="blk">
    <w:name w:val="blk"/>
    <w:basedOn w:val="DefaultParagraphFont"/>
    <w:rsid w:val="00AF40B6"/>
    <w:rPr>
      <w:rFonts w:cs="Times New Roman"/>
    </w:rPr>
  </w:style>
  <w:style w:type="paragraph" w:styleId="BalloonText">
    <w:name w:val="Balloon Text"/>
    <w:basedOn w:val="Normal"/>
    <w:link w:val="a0"/>
    <w:rsid w:val="0006070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60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C615A2F59F09CB55B340F9276C967C28D300AEF3FAA5E5B0C2DC2FCC4D66426F4E97D8F26C085FTEJFN" TargetMode="External" /><Relationship Id="rId11" Type="http://schemas.openxmlformats.org/officeDocument/2006/relationships/hyperlink" Target="consultantplus://offline/ref=C1C615A2F59F09CB55B340F9276C967C2AD20AADFEF1F8EFB89BD02DCB42395568079BD9F26D01T5J9N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1C615A2F59F09CB55B340F9276C967C28D300AEF3FAA5E5B0C2DC2FCC4D66426F4E97D8F26C085ETEJ3N" TargetMode="External" /><Relationship Id="rId6" Type="http://schemas.openxmlformats.org/officeDocument/2006/relationships/hyperlink" Target="consultantplus://offline/ref=C1C615A2F59F09CB55B340F9276C967C28D300AEF3FAA5E5B0C2DC2FCC4D66426F4E97D8F26D015DTEJFN" TargetMode="External" /><Relationship Id="rId7" Type="http://schemas.openxmlformats.org/officeDocument/2006/relationships/hyperlink" Target="consultantplus://offline/ref=C1C615A2F59F09CB55B340F9276C967C28D300AEF3FAA5E5B0C2DC2FCC4D66426F4E97D8F26C085ETEJ4N" TargetMode="External" /><Relationship Id="rId8" Type="http://schemas.openxmlformats.org/officeDocument/2006/relationships/hyperlink" Target="consultantplus://offline/ref=C1C615A2F59F09CB55B340F9276C967C28D300AEF3FAA5E5B0C2DC2FCC4D66426F4E97D8F268005DTEJ6N" TargetMode="External" /><Relationship Id="rId9" Type="http://schemas.openxmlformats.org/officeDocument/2006/relationships/hyperlink" Target="consultantplus://offline/ref=C1C615A2F59F09CB55B340F9276C967C28D300AEF3FAA5E5B0C2DC2FCC4D66426F4E97D8F26C085ETEJ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F1DF-2203-4C27-B9B4-F543BA5D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