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RPr="008252FD" w:rsidP="001D6A37">
      <w:pPr>
        <w:ind w:left="6372" w:firstLine="708"/>
        <w:jc w:val="right"/>
        <w:rPr>
          <w:sz w:val="26"/>
          <w:szCs w:val="26"/>
        </w:rPr>
      </w:pPr>
      <w:r w:rsidRPr="008252FD">
        <w:rPr>
          <w:sz w:val="26"/>
          <w:szCs w:val="26"/>
        </w:rPr>
        <w:t>Дело</w:t>
      </w:r>
      <w:r w:rsidRPr="008252FD" w:rsidR="0023509C">
        <w:rPr>
          <w:sz w:val="26"/>
          <w:szCs w:val="26"/>
        </w:rPr>
        <w:t xml:space="preserve"> </w:t>
      </w:r>
      <w:r w:rsidRPr="008252FD">
        <w:rPr>
          <w:sz w:val="26"/>
          <w:szCs w:val="26"/>
        </w:rPr>
        <w:t>№1</w:t>
      </w:r>
      <w:r w:rsidRPr="008252FD" w:rsidR="00FA2B16">
        <w:rPr>
          <w:sz w:val="26"/>
          <w:szCs w:val="26"/>
        </w:rPr>
        <w:t>-95</w:t>
      </w:r>
      <w:r w:rsidR="00733875">
        <w:rPr>
          <w:sz w:val="26"/>
          <w:szCs w:val="26"/>
        </w:rPr>
        <w:t>-17</w:t>
      </w:r>
      <w:r w:rsidRPr="008252FD" w:rsidR="0023509C">
        <w:rPr>
          <w:sz w:val="26"/>
          <w:szCs w:val="26"/>
        </w:rPr>
        <w:t>/2019</w:t>
      </w:r>
    </w:p>
    <w:p w:rsidR="00BA5875" w:rsidRPr="008252FD" w:rsidP="0023509C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592ED3" w:rsidRPr="008252FD" w:rsidP="00592ED3">
      <w:pPr>
        <w:ind w:firstLine="540"/>
        <w:jc w:val="center"/>
        <w:rPr>
          <w:b/>
          <w:sz w:val="26"/>
          <w:szCs w:val="26"/>
        </w:rPr>
      </w:pPr>
      <w:r w:rsidRPr="008252FD">
        <w:rPr>
          <w:b/>
          <w:sz w:val="26"/>
          <w:szCs w:val="26"/>
        </w:rPr>
        <w:t>ПОСТАНОВЛЕНИЕ</w:t>
      </w:r>
    </w:p>
    <w:p w:rsidR="00592ED3" w:rsidRPr="008252FD" w:rsidP="00592ED3">
      <w:pPr>
        <w:ind w:firstLine="540"/>
        <w:jc w:val="center"/>
        <w:rPr>
          <w:b/>
          <w:sz w:val="26"/>
          <w:szCs w:val="26"/>
        </w:rPr>
      </w:pPr>
      <w:r w:rsidRPr="008252FD">
        <w:rPr>
          <w:b/>
          <w:sz w:val="26"/>
          <w:szCs w:val="26"/>
        </w:rPr>
        <w:t xml:space="preserve">о </w:t>
      </w:r>
      <w:r w:rsidRPr="008252FD" w:rsidR="00F8237D">
        <w:rPr>
          <w:b/>
          <w:sz w:val="26"/>
          <w:szCs w:val="26"/>
        </w:rPr>
        <w:t xml:space="preserve">прекращении </w:t>
      </w:r>
      <w:r w:rsidRPr="008252FD">
        <w:rPr>
          <w:b/>
          <w:sz w:val="26"/>
          <w:szCs w:val="26"/>
        </w:rPr>
        <w:t xml:space="preserve">уголовного дела </w:t>
      </w:r>
    </w:p>
    <w:p w:rsidR="00592ED3" w:rsidRPr="008252FD" w:rsidP="00592ED3">
      <w:pPr>
        <w:ind w:firstLine="540"/>
        <w:jc w:val="both"/>
        <w:rPr>
          <w:sz w:val="26"/>
          <w:szCs w:val="26"/>
        </w:rPr>
      </w:pPr>
      <w:r w:rsidRPr="008252FD">
        <w:rPr>
          <w:sz w:val="26"/>
          <w:szCs w:val="26"/>
        </w:rPr>
        <w:t>19 июня</w:t>
      </w:r>
      <w:r w:rsidRPr="008252FD" w:rsidR="0023509C">
        <w:rPr>
          <w:sz w:val="26"/>
          <w:szCs w:val="26"/>
        </w:rPr>
        <w:t xml:space="preserve"> 2</w:t>
      </w:r>
      <w:r w:rsidRPr="008252FD">
        <w:rPr>
          <w:sz w:val="26"/>
          <w:szCs w:val="26"/>
        </w:rPr>
        <w:t>01</w:t>
      </w:r>
      <w:r w:rsidRPr="008252FD" w:rsidR="0023509C">
        <w:rPr>
          <w:sz w:val="26"/>
          <w:szCs w:val="26"/>
        </w:rPr>
        <w:t>9</w:t>
      </w:r>
      <w:r w:rsidRPr="008252FD">
        <w:rPr>
          <w:sz w:val="26"/>
          <w:szCs w:val="26"/>
        </w:rPr>
        <w:t xml:space="preserve"> года                                                                             г. Ялта</w:t>
      </w:r>
    </w:p>
    <w:p w:rsidR="00BA5875" w:rsidRPr="008252FD" w:rsidP="00592ED3">
      <w:pPr>
        <w:ind w:firstLine="540"/>
        <w:jc w:val="both"/>
        <w:rPr>
          <w:sz w:val="26"/>
          <w:szCs w:val="26"/>
        </w:rPr>
      </w:pPr>
    </w:p>
    <w:p w:rsidR="004B7FB8" w:rsidRPr="008252FD" w:rsidP="004B7FB8">
      <w:pPr>
        <w:ind w:firstLine="720"/>
        <w:jc w:val="both"/>
        <w:rPr>
          <w:sz w:val="26"/>
          <w:szCs w:val="26"/>
        </w:rPr>
      </w:pPr>
      <w:r w:rsidRPr="008252FD">
        <w:rPr>
          <w:sz w:val="26"/>
          <w:szCs w:val="26"/>
        </w:rPr>
        <w:t>Суд, в составе</w:t>
      </w:r>
      <w:r w:rsidRPr="008252FD" w:rsidR="00F71426">
        <w:rPr>
          <w:sz w:val="26"/>
          <w:szCs w:val="26"/>
        </w:rPr>
        <w:t xml:space="preserve"> председательствующего </w:t>
      </w:r>
      <w:r w:rsidRPr="008252FD">
        <w:rPr>
          <w:sz w:val="26"/>
          <w:szCs w:val="26"/>
        </w:rPr>
        <w:t xml:space="preserve"> мирового судьи судебного участка № 95 Ялтинского судебного района (городской округ Ялта) </w:t>
      </w:r>
      <w:r w:rsidRPr="008252FD" w:rsidR="00DC5F4E">
        <w:rPr>
          <w:sz w:val="26"/>
          <w:szCs w:val="26"/>
        </w:rPr>
        <w:t xml:space="preserve">Республик Крым </w:t>
      </w:r>
      <w:r w:rsidRPr="008252FD">
        <w:rPr>
          <w:sz w:val="26"/>
          <w:szCs w:val="26"/>
        </w:rPr>
        <w:t>Казаченко Ю.Н.,</w:t>
      </w:r>
    </w:p>
    <w:p w:rsidR="004B7FB8" w:rsidRPr="008252FD" w:rsidP="004B7FB8">
      <w:pPr>
        <w:jc w:val="both"/>
        <w:rPr>
          <w:sz w:val="26"/>
          <w:szCs w:val="26"/>
        </w:rPr>
      </w:pPr>
      <w:r w:rsidRPr="008252FD">
        <w:rPr>
          <w:sz w:val="26"/>
          <w:szCs w:val="26"/>
        </w:rPr>
        <w:t xml:space="preserve">при секретаре </w:t>
      </w:r>
      <w:r w:rsidRPr="008252FD" w:rsidR="001D6A37">
        <w:rPr>
          <w:sz w:val="26"/>
          <w:szCs w:val="26"/>
        </w:rPr>
        <w:t>–</w:t>
      </w:r>
      <w:r w:rsidRPr="008252FD">
        <w:rPr>
          <w:sz w:val="26"/>
          <w:szCs w:val="26"/>
        </w:rPr>
        <w:t xml:space="preserve"> </w:t>
      </w:r>
      <w:r w:rsidRPr="008252FD" w:rsidR="001D6A37">
        <w:rPr>
          <w:sz w:val="26"/>
          <w:szCs w:val="26"/>
        </w:rPr>
        <w:t>Харичкиной Е.В.</w:t>
      </w:r>
      <w:r w:rsidRPr="008252FD">
        <w:rPr>
          <w:sz w:val="26"/>
          <w:szCs w:val="26"/>
        </w:rPr>
        <w:t>,</w:t>
      </w:r>
    </w:p>
    <w:p w:rsidR="004B7FB8" w:rsidRPr="008252FD" w:rsidP="004B7FB8">
      <w:pPr>
        <w:jc w:val="both"/>
        <w:rPr>
          <w:sz w:val="26"/>
          <w:szCs w:val="26"/>
        </w:rPr>
      </w:pPr>
      <w:r w:rsidRPr="008252FD">
        <w:rPr>
          <w:sz w:val="26"/>
          <w:szCs w:val="26"/>
        </w:rPr>
        <w:t xml:space="preserve">с участием государственного обвинителя  </w:t>
      </w:r>
      <w:r w:rsidRPr="008252FD" w:rsidR="001D6A37">
        <w:rPr>
          <w:sz w:val="26"/>
          <w:szCs w:val="26"/>
        </w:rPr>
        <w:t>Якимова Р.С.</w:t>
      </w:r>
      <w:r w:rsidRPr="008252FD" w:rsidR="009C4171">
        <w:rPr>
          <w:sz w:val="26"/>
          <w:szCs w:val="26"/>
        </w:rPr>
        <w:t>,</w:t>
      </w:r>
    </w:p>
    <w:p w:rsidR="004B7FB8" w:rsidRPr="008252FD" w:rsidP="004B7FB8">
      <w:pPr>
        <w:jc w:val="both"/>
        <w:rPr>
          <w:sz w:val="26"/>
          <w:szCs w:val="26"/>
        </w:rPr>
      </w:pPr>
      <w:r w:rsidRPr="008252FD">
        <w:rPr>
          <w:sz w:val="26"/>
          <w:szCs w:val="26"/>
        </w:rPr>
        <w:t xml:space="preserve">подсудимого </w:t>
      </w:r>
      <w:r w:rsidRPr="008252FD" w:rsidR="001D6A37">
        <w:rPr>
          <w:sz w:val="26"/>
          <w:szCs w:val="26"/>
        </w:rPr>
        <w:t>Дидора Николая Николаевича</w:t>
      </w:r>
      <w:r w:rsidRPr="008252FD" w:rsidR="00443D73">
        <w:rPr>
          <w:sz w:val="26"/>
          <w:szCs w:val="26"/>
        </w:rPr>
        <w:t xml:space="preserve">, </w:t>
      </w:r>
      <w:r w:rsidRPr="008252FD">
        <w:rPr>
          <w:sz w:val="26"/>
          <w:szCs w:val="26"/>
        </w:rPr>
        <w:t xml:space="preserve"> </w:t>
      </w:r>
    </w:p>
    <w:p w:rsidR="004B7FB8" w:rsidRPr="008252FD" w:rsidP="004B7FB8">
      <w:pPr>
        <w:jc w:val="both"/>
        <w:rPr>
          <w:sz w:val="26"/>
          <w:szCs w:val="26"/>
        </w:rPr>
      </w:pPr>
      <w:r w:rsidRPr="008252FD">
        <w:rPr>
          <w:sz w:val="26"/>
          <w:szCs w:val="26"/>
        </w:rPr>
        <w:t>защитн</w:t>
      </w:r>
      <w:r w:rsidRPr="008252FD">
        <w:rPr>
          <w:sz w:val="26"/>
          <w:szCs w:val="26"/>
        </w:rPr>
        <w:t xml:space="preserve">ика - адвоката </w:t>
      </w:r>
      <w:r w:rsidRPr="008252FD" w:rsidR="001D6A37">
        <w:rPr>
          <w:sz w:val="26"/>
          <w:szCs w:val="26"/>
        </w:rPr>
        <w:t>Чернышева С.М.</w:t>
      </w:r>
      <w:r w:rsidRPr="008252FD">
        <w:rPr>
          <w:sz w:val="26"/>
          <w:szCs w:val="26"/>
        </w:rPr>
        <w:t>, представивше</w:t>
      </w:r>
      <w:r w:rsidRPr="008252FD" w:rsidR="00826FED">
        <w:rPr>
          <w:sz w:val="26"/>
          <w:szCs w:val="26"/>
        </w:rPr>
        <w:t>го</w:t>
      </w:r>
      <w:r w:rsidRPr="008252FD">
        <w:rPr>
          <w:sz w:val="26"/>
          <w:szCs w:val="26"/>
        </w:rPr>
        <w:t xml:space="preserve"> ордер № </w:t>
      </w:r>
      <w:r w:rsidRPr="008252FD">
        <w:rPr>
          <w:sz w:val="26"/>
          <w:szCs w:val="26"/>
        </w:rPr>
        <w:t>от</w:t>
      </w:r>
      <w:r w:rsidRPr="008252FD">
        <w:rPr>
          <w:sz w:val="26"/>
          <w:szCs w:val="26"/>
        </w:rPr>
        <w:t xml:space="preserve"> </w:t>
      </w:r>
      <w:r w:rsidR="006F11A9">
        <w:rPr>
          <w:sz w:val="26"/>
          <w:szCs w:val="26"/>
        </w:rPr>
        <w:t>.</w:t>
      </w:r>
      <w:r w:rsidRPr="008252FD">
        <w:rPr>
          <w:sz w:val="26"/>
          <w:szCs w:val="26"/>
        </w:rPr>
        <w:t xml:space="preserve"> г., удостоверение № </w:t>
      </w:r>
      <w:r w:rsidR="006F11A9">
        <w:rPr>
          <w:sz w:val="26"/>
          <w:szCs w:val="26"/>
        </w:rPr>
        <w:t>…</w:t>
      </w:r>
      <w:r w:rsidRPr="008252FD">
        <w:rPr>
          <w:sz w:val="26"/>
          <w:szCs w:val="26"/>
        </w:rPr>
        <w:t>,</w:t>
      </w:r>
    </w:p>
    <w:p w:rsidR="004B7FB8" w:rsidRPr="008252FD" w:rsidP="004B7FB8">
      <w:pPr>
        <w:jc w:val="both"/>
        <w:rPr>
          <w:sz w:val="26"/>
          <w:szCs w:val="26"/>
        </w:rPr>
      </w:pPr>
      <w:r w:rsidRPr="008252FD">
        <w:rPr>
          <w:sz w:val="26"/>
          <w:szCs w:val="26"/>
        </w:rPr>
        <w:tab/>
        <w:t xml:space="preserve">рассмотрев в открытом судебном заседании материалы уголовного дела в отношении  </w:t>
      </w:r>
    </w:p>
    <w:p w:rsidR="00F9291F" w:rsidRPr="008252FD" w:rsidP="004B7FB8">
      <w:pPr>
        <w:ind w:firstLine="708"/>
        <w:jc w:val="both"/>
        <w:rPr>
          <w:sz w:val="26"/>
          <w:szCs w:val="26"/>
        </w:rPr>
      </w:pPr>
      <w:r w:rsidRPr="008252FD">
        <w:rPr>
          <w:sz w:val="26"/>
          <w:szCs w:val="26"/>
        </w:rPr>
        <w:t>Дидора</w:t>
      </w:r>
      <w:r w:rsidRPr="008252FD">
        <w:rPr>
          <w:sz w:val="26"/>
          <w:szCs w:val="26"/>
        </w:rPr>
        <w:t xml:space="preserve"> Николая Николаевича</w:t>
      </w:r>
      <w:r w:rsidRPr="008252FD" w:rsidR="004B7FB8">
        <w:rPr>
          <w:bCs/>
          <w:sz w:val="26"/>
          <w:szCs w:val="26"/>
        </w:rPr>
        <w:t xml:space="preserve">, </w:t>
      </w:r>
      <w:r w:rsidR="006F11A9">
        <w:rPr>
          <w:bCs/>
          <w:sz w:val="26"/>
          <w:szCs w:val="26"/>
        </w:rPr>
        <w:t>«персональные данные»</w:t>
      </w:r>
      <w:r w:rsidRPr="008252FD" w:rsidR="004B7FB8">
        <w:rPr>
          <w:sz w:val="26"/>
          <w:szCs w:val="26"/>
        </w:rPr>
        <w:t xml:space="preserve">,  </w:t>
      </w:r>
    </w:p>
    <w:p w:rsidR="00FA2B16" w:rsidP="004B7FB8">
      <w:pPr>
        <w:ind w:firstLine="708"/>
        <w:jc w:val="both"/>
        <w:rPr>
          <w:sz w:val="26"/>
          <w:szCs w:val="26"/>
        </w:rPr>
      </w:pPr>
      <w:r w:rsidRPr="008252FD">
        <w:rPr>
          <w:sz w:val="26"/>
          <w:szCs w:val="26"/>
        </w:rPr>
        <w:t>обвиняемо</w:t>
      </w:r>
      <w:r w:rsidRPr="008252FD" w:rsidR="00F9291F">
        <w:rPr>
          <w:sz w:val="26"/>
          <w:szCs w:val="26"/>
        </w:rPr>
        <w:t>го</w:t>
      </w:r>
      <w:r w:rsidRPr="008252FD">
        <w:rPr>
          <w:sz w:val="26"/>
          <w:szCs w:val="26"/>
        </w:rPr>
        <w:t xml:space="preserve"> в совершении преступления, предусмотренного ч. 1 ст. 158 УК РФ,</w:t>
      </w:r>
    </w:p>
    <w:p w:rsidR="008252FD" w:rsidRPr="008252FD" w:rsidP="004B7FB8">
      <w:pPr>
        <w:ind w:firstLine="708"/>
        <w:jc w:val="both"/>
        <w:rPr>
          <w:sz w:val="26"/>
          <w:szCs w:val="26"/>
        </w:rPr>
      </w:pPr>
    </w:p>
    <w:p w:rsidR="00592ED3" w:rsidRPr="008252FD" w:rsidP="00592ED3">
      <w:pPr>
        <w:ind w:firstLine="540"/>
        <w:jc w:val="center"/>
        <w:rPr>
          <w:b/>
          <w:sz w:val="26"/>
          <w:szCs w:val="26"/>
        </w:rPr>
      </w:pPr>
      <w:r w:rsidRPr="008252FD">
        <w:rPr>
          <w:b/>
          <w:sz w:val="26"/>
          <w:szCs w:val="26"/>
        </w:rPr>
        <w:t>У С Т А Н О В И Л:</w:t>
      </w:r>
    </w:p>
    <w:p w:rsidR="00592ED3" w:rsidRPr="008252FD" w:rsidP="00592ED3">
      <w:pPr>
        <w:ind w:firstLine="540"/>
        <w:jc w:val="center"/>
        <w:rPr>
          <w:b/>
          <w:sz w:val="26"/>
          <w:szCs w:val="26"/>
        </w:rPr>
      </w:pPr>
    </w:p>
    <w:p w:rsidR="00F8237D" w:rsidRPr="008252FD" w:rsidP="00F8237D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8252FD">
        <w:rPr>
          <w:sz w:val="26"/>
          <w:szCs w:val="26"/>
        </w:rPr>
        <w:t xml:space="preserve">Дидора Н.Н. обвиняется в совершении </w:t>
      </w:r>
      <w:r w:rsidR="006F11A9">
        <w:rPr>
          <w:sz w:val="26"/>
          <w:szCs w:val="26"/>
        </w:rPr>
        <w:t>дата время</w:t>
      </w:r>
      <w:r w:rsidRPr="008252FD" w:rsidR="00676407">
        <w:rPr>
          <w:sz w:val="26"/>
          <w:szCs w:val="26"/>
        </w:rPr>
        <w:t xml:space="preserve"> </w:t>
      </w:r>
      <w:r w:rsidRPr="008252FD" w:rsidR="00826FED">
        <w:rPr>
          <w:sz w:val="26"/>
          <w:szCs w:val="26"/>
        </w:rPr>
        <w:t>минут</w:t>
      </w:r>
      <w:r w:rsidRPr="008252FD" w:rsidR="00676407">
        <w:rPr>
          <w:sz w:val="26"/>
          <w:szCs w:val="26"/>
        </w:rPr>
        <w:t xml:space="preserve">, </w:t>
      </w:r>
      <w:r w:rsidRPr="008252FD" w:rsidR="009865EE">
        <w:rPr>
          <w:sz w:val="26"/>
          <w:szCs w:val="26"/>
        </w:rPr>
        <w:t>в</w:t>
      </w:r>
      <w:r w:rsidRPr="008252FD" w:rsidR="00676407">
        <w:rPr>
          <w:sz w:val="26"/>
          <w:szCs w:val="26"/>
        </w:rPr>
        <w:t xml:space="preserve">озле входной двери </w:t>
      </w:r>
      <w:r w:rsidRPr="008252FD" w:rsidR="009865EE">
        <w:rPr>
          <w:sz w:val="26"/>
          <w:szCs w:val="26"/>
        </w:rPr>
        <w:t xml:space="preserve"> </w:t>
      </w:r>
      <w:r w:rsidRPr="008252FD" w:rsidR="00821081">
        <w:rPr>
          <w:sz w:val="26"/>
          <w:szCs w:val="26"/>
        </w:rPr>
        <w:t>отделения банка «</w:t>
      </w:r>
      <w:r w:rsidR="006F11A9">
        <w:rPr>
          <w:sz w:val="26"/>
          <w:szCs w:val="26"/>
        </w:rPr>
        <w:t>…</w:t>
      </w:r>
      <w:r w:rsidRPr="008252FD" w:rsidR="00821081">
        <w:rPr>
          <w:sz w:val="26"/>
          <w:szCs w:val="26"/>
        </w:rPr>
        <w:t xml:space="preserve">», расположенного по адресу: </w:t>
      </w:r>
      <w:r w:rsidR="006F11A9">
        <w:rPr>
          <w:sz w:val="26"/>
          <w:szCs w:val="26"/>
        </w:rPr>
        <w:t>адрес</w:t>
      </w:r>
      <w:r w:rsidRPr="008252FD" w:rsidR="00821081">
        <w:rPr>
          <w:sz w:val="26"/>
          <w:szCs w:val="26"/>
        </w:rPr>
        <w:t>, тайного хищения чужого имущества на общую сумму 4000 рублей, принадлежащего Ильенковой Л.А.</w:t>
      </w:r>
      <w:r w:rsidRPr="008252FD" w:rsidR="00320969">
        <w:rPr>
          <w:sz w:val="26"/>
          <w:szCs w:val="26"/>
        </w:rPr>
        <w:t xml:space="preserve">, а именно кошелька красного цвета с находящимся в нем имуществом: </w:t>
      </w:r>
      <w:r w:rsidRPr="008252FD" w:rsidR="00320969">
        <w:rPr>
          <w:color w:val="000000"/>
          <w:sz w:val="26"/>
          <w:szCs w:val="26"/>
        </w:rPr>
        <w:t xml:space="preserve">водительского удостоверения на имя </w:t>
      </w:r>
      <w:r w:rsidRPr="008252FD" w:rsidR="00320969">
        <w:rPr>
          <w:sz w:val="26"/>
          <w:szCs w:val="26"/>
        </w:rPr>
        <w:t>Ильенковой Л.А.</w:t>
      </w:r>
      <w:r w:rsidRPr="008252FD" w:rsidR="00320969">
        <w:rPr>
          <w:color w:val="000000"/>
          <w:sz w:val="26"/>
          <w:szCs w:val="26"/>
        </w:rPr>
        <w:t xml:space="preserve">, банковских карт № </w:t>
      </w:r>
      <w:r w:rsidR="006F11A9">
        <w:rPr>
          <w:color w:val="000000"/>
          <w:sz w:val="26"/>
          <w:szCs w:val="26"/>
        </w:rPr>
        <w:t>…</w:t>
      </w:r>
      <w:r w:rsidRPr="008252FD" w:rsidR="00320969">
        <w:rPr>
          <w:color w:val="000000"/>
          <w:sz w:val="26"/>
          <w:szCs w:val="26"/>
        </w:rPr>
        <w:t xml:space="preserve"> и № </w:t>
      </w:r>
      <w:r w:rsidR="006F11A9">
        <w:rPr>
          <w:color w:val="000000"/>
          <w:sz w:val="26"/>
          <w:szCs w:val="26"/>
        </w:rPr>
        <w:t>….</w:t>
      </w:r>
      <w:r w:rsidRPr="008252FD" w:rsidR="00320969">
        <w:rPr>
          <w:color w:val="000000"/>
          <w:sz w:val="26"/>
          <w:szCs w:val="26"/>
        </w:rPr>
        <w:t>, талисмана в виде ложки из металла серебристого цвета, 2</w:t>
      </w:r>
      <w:r w:rsidRPr="008252FD" w:rsidR="00320969">
        <w:rPr>
          <w:color w:val="000000"/>
          <w:sz w:val="26"/>
          <w:szCs w:val="26"/>
        </w:rPr>
        <w:t xml:space="preserve"> сим-карт ЮМС, </w:t>
      </w:r>
      <w:r>
        <w:rPr>
          <w:color w:val="000000"/>
          <w:sz w:val="26"/>
          <w:szCs w:val="26"/>
        </w:rPr>
        <w:t>…</w:t>
      </w:r>
      <w:r w:rsidRPr="008252FD" w:rsidR="00320969">
        <w:rPr>
          <w:color w:val="000000"/>
          <w:sz w:val="26"/>
          <w:szCs w:val="26"/>
        </w:rPr>
        <w:t>, не представляющих материальной ценности, а также денежных сре</w:t>
      </w:r>
      <w:r w:rsidRPr="008252FD" w:rsidR="00320969">
        <w:rPr>
          <w:color w:val="000000"/>
          <w:sz w:val="26"/>
          <w:szCs w:val="26"/>
        </w:rPr>
        <w:t>дств в р</w:t>
      </w:r>
      <w:r w:rsidRPr="008252FD" w:rsidR="00320969">
        <w:rPr>
          <w:color w:val="000000"/>
          <w:sz w:val="26"/>
          <w:szCs w:val="26"/>
        </w:rPr>
        <w:t>азмере 4000 рублей.</w:t>
      </w:r>
    </w:p>
    <w:p w:rsidR="00F8237D" w:rsidRPr="008252FD" w:rsidP="00F8237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8252FD">
        <w:rPr>
          <w:sz w:val="26"/>
          <w:szCs w:val="26"/>
        </w:rPr>
        <w:t xml:space="preserve">Действия </w:t>
      </w:r>
      <w:r w:rsidRPr="008252FD" w:rsidR="00821081">
        <w:rPr>
          <w:sz w:val="26"/>
          <w:szCs w:val="26"/>
        </w:rPr>
        <w:t>Дидора Н.Н.</w:t>
      </w:r>
      <w:r w:rsidRPr="008252FD" w:rsidR="007E3F43">
        <w:rPr>
          <w:sz w:val="26"/>
          <w:szCs w:val="26"/>
        </w:rPr>
        <w:t xml:space="preserve"> </w:t>
      </w:r>
      <w:r w:rsidRPr="008252FD" w:rsidR="009865EE">
        <w:rPr>
          <w:sz w:val="26"/>
          <w:szCs w:val="26"/>
        </w:rPr>
        <w:t xml:space="preserve">дознанием </w:t>
      </w:r>
      <w:r w:rsidRPr="008252FD">
        <w:rPr>
          <w:color w:val="000000"/>
          <w:sz w:val="26"/>
          <w:szCs w:val="26"/>
        </w:rPr>
        <w:t xml:space="preserve">квалифицированы по ч. 1 ст. 158 УК РФ. 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Потерпевш</w:t>
      </w:r>
      <w:r w:rsidRPr="008252FD" w:rsidR="009865EE">
        <w:rPr>
          <w:rFonts w:eastAsiaTheme="minorEastAsia"/>
          <w:sz w:val="26"/>
          <w:szCs w:val="26"/>
        </w:rPr>
        <w:t xml:space="preserve">ая </w:t>
      </w:r>
      <w:r w:rsidRPr="008252FD" w:rsidR="00F002B0">
        <w:rPr>
          <w:sz w:val="26"/>
          <w:szCs w:val="26"/>
        </w:rPr>
        <w:t>Ильенкова Л.А.</w:t>
      </w:r>
      <w:r w:rsidRPr="008252FD">
        <w:rPr>
          <w:rFonts w:eastAsiaTheme="minorEastAsia"/>
          <w:sz w:val="26"/>
          <w:szCs w:val="26"/>
        </w:rPr>
        <w:t xml:space="preserve"> в судебно</w:t>
      </w:r>
      <w:r w:rsidRPr="008252FD" w:rsidR="002769BD">
        <w:rPr>
          <w:rFonts w:eastAsiaTheme="minorEastAsia"/>
          <w:sz w:val="26"/>
          <w:szCs w:val="26"/>
        </w:rPr>
        <w:t>е</w:t>
      </w:r>
      <w:r w:rsidRPr="008252FD">
        <w:rPr>
          <w:rFonts w:eastAsiaTheme="minorEastAsia"/>
          <w:sz w:val="26"/>
          <w:szCs w:val="26"/>
        </w:rPr>
        <w:t xml:space="preserve"> заседани</w:t>
      </w:r>
      <w:r w:rsidRPr="008252FD" w:rsidR="002769BD">
        <w:rPr>
          <w:rFonts w:eastAsiaTheme="minorEastAsia"/>
          <w:sz w:val="26"/>
          <w:szCs w:val="26"/>
        </w:rPr>
        <w:t>е не явил</w:t>
      </w:r>
      <w:r w:rsidRPr="008252FD" w:rsidR="009865EE">
        <w:rPr>
          <w:rFonts w:eastAsiaTheme="minorEastAsia"/>
          <w:sz w:val="26"/>
          <w:szCs w:val="26"/>
        </w:rPr>
        <w:t>а</w:t>
      </w:r>
      <w:r w:rsidRPr="008252FD" w:rsidR="002769BD">
        <w:rPr>
          <w:rFonts w:eastAsiaTheme="minorEastAsia"/>
          <w:sz w:val="26"/>
          <w:szCs w:val="26"/>
        </w:rPr>
        <w:t>с</w:t>
      </w:r>
      <w:r w:rsidRPr="008252FD" w:rsidR="009865EE">
        <w:rPr>
          <w:rFonts w:eastAsiaTheme="minorEastAsia"/>
          <w:sz w:val="26"/>
          <w:szCs w:val="26"/>
        </w:rPr>
        <w:t>ь</w:t>
      </w:r>
      <w:r w:rsidRPr="008252FD" w:rsidR="0000447E">
        <w:rPr>
          <w:rFonts w:eastAsiaTheme="minorEastAsia"/>
          <w:sz w:val="26"/>
          <w:szCs w:val="26"/>
        </w:rPr>
        <w:t xml:space="preserve">, </w:t>
      </w:r>
      <w:r w:rsidRPr="008252FD" w:rsidR="002769BD">
        <w:rPr>
          <w:rFonts w:eastAsiaTheme="minorEastAsia"/>
          <w:sz w:val="26"/>
          <w:szCs w:val="26"/>
        </w:rPr>
        <w:t>направи</w:t>
      </w:r>
      <w:r w:rsidRPr="008252FD" w:rsidR="00943D4D">
        <w:rPr>
          <w:rFonts w:eastAsiaTheme="minorEastAsia"/>
          <w:sz w:val="26"/>
          <w:szCs w:val="26"/>
        </w:rPr>
        <w:t>л</w:t>
      </w:r>
      <w:r w:rsidRPr="008252FD" w:rsidR="009865EE">
        <w:rPr>
          <w:rFonts w:eastAsiaTheme="minorEastAsia"/>
          <w:sz w:val="26"/>
          <w:szCs w:val="26"/>
        </w:rPr>
        <w:t>а</w:t>
      </w:r>
      <w:r w:rsidRPr="008252FD" w:rsidR="002769BD">
        <w:rPr>
          <w:rFonts w:eastAsiaTheme="minorEastAsia"/>
          <w:sz w:val="26"/>
          <w:szCs w:val="26"/>
        </w:rPr>
        <w:t xml:space="preserve"> в суд</w:t>
      </w:r>
      <w:r w:rsidRPr="008252FD">
        <w:rPr>
          <w:rFonts w:eastAsiaTheme="minorEastAsia"/>
          <w:sz w:val="26"/>
          <w:szCs w:val="26"/>
        </w:rPr>
        <w:t xml:space="preserve"> ходатайств</w:t>
      </w:r>
      <w:r w:rsidRPr="008252FD" w:rsidR="00221616">
        <w:rPr>
          <w:rFonts w:eastAsiaTheme="minorEastAsia"/>
          <w:sz w:val="26"/>
          <w:szCs w:val="26"/>
        </w:rPr>
        <w:t>а</w:t>
      </w:r>
      <w:r w:rsidRPr="008252FD">
        <w:rPr>
          <w:rFonts w:eastAsiaTheme="minorEastAsia"/>
          <w:sz w:val="26"/>
          <w:szCs w:val="26"/>
        </w:rPr>
        <w:t xml:space="preserve"> о </w:t>
      </w:r>
      <w:r w:rsidRPr="008252FD" w:rsidR="00221616">
        <w:rPr>
          <w:rFonts w:eastAsiaTheme="minorEastAsia"/>
          <w:sz w:val="26"/>
          <w:szCs w:val="26"/>
        </w:rPr>
        <w:t>рассмотрении уголовного дела в е</w:t>
      </w:r>
      <w:r w:rsidRPr="008252FD" w:rsidR="009865EE">
        <w:rPr>
          <w:rFonts w:eastAsiaTheme="minorEastAsia"/>
          <w:sz w:val="26"/>
          <w:szCs w:val="26"/>
        </w:rPr>
        <w:t>е</w:t>
      </w:r>
      <w:r w:rsidRPr="008252FD" w:rsidR="00221616">
        <w:rPr>
          <w:rFonts w:eastAsiaTheme="minorEastAsia"/>
          <w:sz w:val="26"/>
          <w:szCs w:val="26"/>
        </w:rPr>
        <w:t xml:space="preserve"> отсутствие, а также о </w:t>
      </w:r>
      <w:r w:rsidRPr="008252FD">
        <w:rPr>
          <w:rFonts w:eastAsiaTheme="minorEastAsia"/>
          <w:sz w:val="26"/>
          <w:szCs w:val="26"/>
        </w:rPr>
        <w:t xml:space="preserve">прекращении </w:t>
      </w:r>
      <w:r w:rsidRPr="008252FD">
        <w:rPr>
          <w:rFonts w:eastAsiaTheme="minorEastAsia"/>
          <w:sz w:val="26"/>
          <w:szCs w:val="26"/>
        </w:rPr>
        <w:t>уголовного дела</w:t>
      </w:r>
      <w:r w:rsidRPr="008252FD">
        <w:rPr>
          <w:rFonts w:eastAsiaTheme="minorEastAsia"/>
          <w:color w:val="000000"/>
          <w:sz w:val="26"/>
          <w:szCs w:val="26"/>
        </w:rPr>
        <w:t xml:space="preserve"> в связи с примирением сторон, поскольку он</w:t>
      </w:r>
      <w:r w:rsidRPr="008252FD" w:rsidR="009865EE">
        <w:rPr>
          <w:rFonts w:eastAsiaTheme="minorEastAsia"/>
          <w:color w:val="000000"/>
          <w:sz w:val="26"/>
          <w:szCs w:val="26"/>
        </w:rPr>
        <w:t>а</w:t>
      </w:r>
      <w:r w:rsidRPr="008252FD">
        <w:rPr>
          <w:rFonts w:eastAsiaTheme="minorEastAsia"/>
          <w:color w:val="000000"/>
          <w:sz w:val="26"/>
          <w:szCs w:val="26"/>
        </w:rPr>
        <w:t xml:space="preserve"> примирил</w:t>
      </w:r>
      <w:r w:rsidRPr="008252FD" w:rsidR="009865EE">
        <w:rPr>
          <w:rFonts w:eastAsiaTheme="minorEastAsia"/>
          <w:color w:val="000000"/>
          <w:sz w:val="26"/>
          <w:szCs w:val="26"/>
        </w:rPr>
        <w:t>а</w:t>
      </w:r>
      <w:r w:rsidRPr="008252FD">
        <w:rPr>
          <w:rFonts w:eastAsiaTheme="minorEastAsia"/>
          <w:color w:val="000000"/>
          <w:sz w:val="26"/>
          <w:szCs w:val="26"/>
        </w:rPr>
        <w:t>с</w:t>
      </w:r>
      <w:r w:rsidRPr="008252FD" w:rsidR="009865EE">
        <w:rPr>
          <w:rFonts w:eastAsiaTheme="minorEastAsia"/>
          <w:color w:val="000000"/>
          <w:sz w:val="26"/>
          <w:szCs w:val="26"/>
        </w:rPr>
        <w:t>ь</w:t>
      </w:r>
      <w:r w:rsidRPr="008252FD">
        <w:rPr>
          <w:rFonts w:eastAsiaTheme="minorEastAsia"/>
          <w:color w:val="000000"/>
          <w:sz w:val="26"/>
          <w:szCs w:val="26"/>
        </w:rPr>
        <w:t xml:space="preserve"> с </w:t>
      </w:r>
      <w:r w:rsidRPr="008252FD" w:rsidR="00D3443E">
        <w:rPr>
          <w:rFonts w:eastAsiaTheme="minorEastAsia"/>
          <w:color w:val="000000"/>
          <w:sz w:val="26"/>
          <w:szCs w:val="26"/>
        </w:rPr>
        <w:t>подсудимым</w:t>
      </w:r>
      <w:r w:rsidRPr="008252FD">
        <w:rPr>
          <w:rFonts w:eastAsiaTheme="minorEastAsia"/>
          <w:color w:val="000000"/>
          <w:sz w:val="26"/>
          <w:szCs w:val="26"/>
        </w:rPr>
        <w:t xml:space="preserve">, </w:t>
      </w:r>
      <w:r w:rsidRPr="008252FD" w:rsidR="002769BD">
        <w:rPr>
          <w:rFonts w:eastAsiaTheme="minorEastAsia"/>
          <w:sz w:val="26"/>
          <w:szCs w:val="26"/>
        </w:rPr>
        <w:t xml:space="preserve">так как последний </w:t>
      </w:r>
      <w:r w:rsidRPr="008252FD" w:rsidR="0000447E">
        <w:rPr>
          <w:sz w:val="26"/>
          <w:szCs w:val="26"/>
        </w:rPr>
        <w:t>возместил е</w:t>
      </w:r>
      <w:r w:rsidRPr="008252FD" w:rsidR="00354EB7">
        <w:rPr>
          <w:sz w:val="26"/>
          <w:szCs w:val="26"/>
        </w:rPr>
        <w:t>й</w:t>
      </w:r>
      <w:r w:rsidRPr="008252FD" w:rsidR="0000447E">
        <w:rPr>
          <w:sz w:val="26"/>
          <w:szCs w:val="26"/>
        </w:rPr>
        <w:t xml:space="preserve"> ущерб</w:t>
      </w:r>
      <w:r w:rsidRPr="008252FD">
        <w:rPr>
          <w:rFonts w:eastAsiaTheme="minorEastAsia"/>
          <w:color w:val="000000"/>
          <w:sz w:val="26"/>
          <w:szCs w:val="26"/>
        </w:rPr>
        <w:t>. В этой связи он</w:t>
      </w:r>
      <w:r w:rsidRPr="008252FD" w:rsidR="00354EB7">
        <w:rPr>
          <w:rFonts w:eastAsiaTheme="minorEastAsia"/>
          <w:color w:val="000000"/>
          <w:sz w:val="26"/>
          <w:szCs w:val="26"/>
        </w:rPr>
        <w:t>а</w:t>
      </w:r>
      <w:r w:rsidRPr="008252FD" w:rsidR="002769BD">
        <w:rPr>
          <w:rFonts w:eastAsiaTheme="minorEastAsia"/>
          <w:color w:val="000000"/>
          <w:sz w:val="26"/>
          <w:szCs w:val="26"/>
        </w:rPr>
        <w:t xml:space="preserve"> </w:t>
      </w:r>
      <w:r w:rsidRPr="008252FD">
        <w:rPr>
          <w:rFonts w:eastAsiaTheme="minorEastAsia"/>
          <w:color w:val="000000"/>
          <w:sz w:val="26"/>
          <w:szCs w:val="26"/>
        </w:rPr>
        <w:t>претензий материального и морального характера к не</w:t>
      </w:r>
      <w:r w:rsidRPr="008252FD" w:rsidR="007E3F43">
        <w:rPr>
          <w:rFonts w:eastAsiaTheme="minorEastAsia"/>
          <w:color w:val="000000"/>
          <w:sz w:val="26"/>
          <w:szCs w:val="26"/>
        </w:rPr>
        <w:t>му</w:t>
      </w:r>
      <w:r w:rsidRPr="008252FD">
        <w:rPr>
          <w:rFonts w:eastAsiaTheme="minorEastAsia"/>
          <w:color w:val="000000"/>
          <w:sz w:val="26"/>
          <w:szCs w:val="26"/>
        </w:rPr>
        <w:t xml:space="preserve"> не имеет.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sz w:val="26"/>
          <w:szCs w:val="26"/>
        </w:rPr>
        <w:t>Подсудим</w:t>
      </w:r>
      <w:r w:rsidRPr="008252FD" w:rsidR="007E3F43">
        <w:rPr>
          <w:sz w:val="26"/>
          <w:szCs w:val="26"/>
        </w:rPr>
        <w:t xml:space="preserve">ый </w:t>
      </w:r>
      <w:r w:rsidRPr="008252FD" w:rsidR="00F002B0">
        <w:rPr>
          <w:sz w:val="26"/>
          <w:szCs w:val="26"/>
        </w:rPr>
        <w:t>Дидора Н.Н.</w:t>
      </w:r>
      <w:r w:rsidRPr="008252FD" w:rsidR="007E3F43">
        <w:rPr>
          <w:sz w:val="26"/>
          <w:szCs w:val="26"/>
        </w:rPr>
        <w:t xml:space="preserve"> </w:t>
      </w:r>
      <w:r w:rsidRPr="008252FD" w:rsidR="00977434">
        <w:rPr>
          <w:sz w:val="26"/>
          <w:szCs w:val="26"/>
        </w:rPr>
        <w:t>и е</w:t>
      </w:r>
      <w:r w:rsidRPr="008252FD" w:rsidR="007E3F43">
        <w:rPr>
          <w:sz w:val="26"/>
          <w:szCs w:val="26"/>
        </w:rPr>
        <w:t>го</w:t>
      </w:r>
      <w:r w:rsidRPr="008252FD" w:rsidR="00977434">
        <w:rPr>
          <w:sz w:val="26"/>
          <w:szCs w:val="26"/>
        </w:rPr>
        <w:t xml:space="preserve"> защитник </w:t>
      </w:r>
      <w:r w:rsidRPr="008252FD">
        <w:rPr>
          <w:rFonts w:eastAsiaTheme="minorEastAsia"/>
          <w:sz w:val="26"/>
          <w:szCs w:val="26"/>
        </w:rPr>
        <w:t xml:space="preserve">также </w:t>
      </w:r>
      <w:r w:rsidRPr="008252FD">
        <w:rPr>
          <w:rFonts w:eastAsiaTheme="minorEastAsia"/>
          <w:sz w:val="26"/>
          <w:szCs w:val="26"/>
        </w:rPr>
        <w:t>ходатайствовал</w:t>
      </w:r>
      <w:r w:rsidRPr="008252FD" w:rsidR="00977434">
        <w:rPr>
          <w:rFonts w:eastAsiaTheme="minorEastAsia"/>
          <w:sz w:val="26"/>
          <w:szCs w:val="26"/>
        </w:rPr>
        <w:t>и</w:t>
      </w:r>
      <w:r w:rsidRPr="008252FD">
        <w:rPr>
          <w:rFonts w:eastAsiaTheme="minorEastAsia"/>
          <w:sz w:val="26"/>
          <w:szCs w:val="26"/>
        </w:rPr>
        <w:t xml:space="preserve"> о прекращении уголовного дела в связи с примирением с потерпевш</w:t>
      </w:r>
      <w:r w:rsidRPr="008252FD" w:rsidR="002769BD">
        <w:rPr>
          <w:rFonts w:eastAsiaTheme="minorEastAsia"/>
          <w:sz w:val="26"/>
          <w:szCs w:val="26"/>
        </w:rPr>
        <w:t>им</w:t>
      </w:r>
      <w:r w:rsidRPr="008252FD">
        <w:rPr>
          <w:rFonts w:eastAsiaTheme="minorEastAsia"/>
          <w:sz w:val="26"/>
          <w:szCs w:val="26"/>
        </w:rPr>
        <w:t>.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 xml:space="preserve">Государственный обвинитель не возражал против удовлетворения ходатайства. 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С</w:t>
      </w:r>
      <w:r w:rsidRPr="008252FD">
        <w:rPr>
          <w:rFonts w:eastAsiaTheme="minorEastAsia"/>
          <w:sz w:val="26"/>
          <w:szCs w:val="26"/>
        </w:rPr>
        <w:t xml:space="preserve">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</w:t>
      </w:r>
      <w:r w:rsidRPr="008252FD">
        <w:rPr>
          <w:rFonts w:eastAsiaTheme="minorEastAsia"/>
          <w:sz w:val="26"/>
          <w:szCs w:val="26"/>
        </w:rPr>
        <w:t>примирилось с потерпевшими и загладило причиненный ему вред.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</w:t>
      </w:r>
      <w:r w:rsidRPr="008252FD">
        <w:rPr>
          <w:rFonts w:eastAsiaTheme="minorEastAsia"/>
          <w:sz w:val="26"/>
          <w:szCs w:val="26"/>
        </w:rPr>
        <w:t>адило причиненный потерпевшему вред.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1. лицо совершило преступление небольшой или средней тяжести;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2. ли</w:t>
      </w:r>
      <w:r w:rsidRPr="008252FD">
        <w:rPr>
          <w:rFonts w:eastAsiaTheme="minorEastAsia"/>
          <w:sz w:val="26"/>
          <w:szCs w:val="26"/>
        </w:rPr>
        <w:t>цо совершило преступление впервые;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3.лицо, обвиняемое или подозреваемое в совершении преступления, примирилось с потерпевшим;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4.лицо, обвиняемое или подозреваемое в совершении преступления, загладило причиненный потерпевшему вред.</w:t>
      </w:r>
    </w:p>
    <w:p w:rsidR="00F8237D" w:rsidRPr="008252FD" w:rsidP="00F8237D">
      <w:pPr>
        <w:autoSpaceDE w:val="0"/>
        <w:autoSpaceDN w:val="0"/>
        <w:spacing w:line="252" w:lineRule="atLeast"/>
        <w:ind w:firstLine="547"/>
        <w:jc w:val="both"/>
        <w:rPr>
          <w:sz w:val="26"/>
          <w:szCs w:val="26"/>
        </w:rPr>
      </w:pPr>
      <w:r w:rsidRPr="008252FD">
        <w:rPr>
          <w:sz w:val="26"/>
          <w:szCs w:val="26"/>
        </w:rPr>
        <w:t>Как видно из материалов н</w:t>
      </w:r>
      <w:r w:rsidRPr="008252FD">
        <w:rPr>
          <w:sz w:val="26"/>
          <w:szCs w:val="26"/>
        </w:rPr>
        <w:t xml:space="preserve">астоящего уголовного дела, все необходимые и предусмотренные законом условия прекращения уголовного дела за примирением с потерпевшим имеются. </w:t>
      </w:r>
      <w:r w:rsidRPr="008252FD" w:rsidR="00F002B0">
        <w:rPr>
          <w:sz w:val="26"/>
          <w:szCs w:val="26"/>
        </w:rPr>
        <w:t>Дидора Н.Н.</w:t>
      </w:r>
      <w:r w:rsidRPr="008252FD" w:rsidR="00D3443E">
        <w:rPr>
          <w:sz w:val="26"/>
          <w:szCs w:val="26"/>
        </w:rPr>
        <w:t xml:space="preserve"> впервые привлекается к уголовной ответственности за совершение преступления небольшой тяжести, на учете у врач</w:t>
      </w:r>
      <w:r w:rsidRPr="008252FD" w:rsidR="00F002B0">
        <w:rPr>
          <w:sz w:val="26"/>
          <w:szCs w:val="26"/>
        </w:rPr>
        <w:t>ей нарколога и</w:t>
      </w:r>
      <w:r w:rsidRPr="008252FD" w:rsidR="00D3443E">
        <w:rPr>
          <w:sz w:val="26"/>
          <w:szCs w:val="26"/>
        </w:rPr>
        <w:t xml:space="preserve"> психиатра не состоит, </w:t>
      </w:r>
      <w:r w:rsidRPr="008252FD" w:rsidR="00221616">
        <w:rPr>
          <w:sz w:val="26"/>
          <w:szCs w:val="26"/>
        </w:rPr>
        <w:t xml:space="preserve">по месту жительства характеризуется </w:t>
      </w:r>
      <w:r w:rsidRPr="008252FD" w:rsidR="00354EB7">
        <w:rPr>
          <w:sz w:val="26"/>
          <w:szCs w:val="26"/>
        </w:rPr>
        <w:t>посредственно</w:t>
      </w:r>
      <w:r w:rsidRPr="008252FD" w:rsidR="00221616">
        <w:rPr>
          <w:sz w:val="26"/>
          <w:szCs w:val="26"/>
        </w:rPr>
        <w:t xml:space="preserve">, </w:t>
      </w:r>
      <w:r w:rsidRPr="008252FD" w:rsidR="00D3443E">
        <w:rPr>
          <w:sz w:val="26"/>
          <w:szCs w:val="26"/>
        </w:rPr>
        <w:t>п</w:t>
      </w:r>
      <w:r w:rsidRPr="008252FD">
        <w:rPr>
          <w:sz w:val="26"/>
          <w:szCs w:val="26"/>
        </w:rPr>
        <w:t>отерпевш</w:t>
      </w:r>
      <w:r w:rsidRPr="008252FD" w:rsidR="00354EB7">
        <w:rPr>
          <w:sz w:val="26"/>
          <w:szCs w:val="26"/>
        </w:rPr>
        <w:t>ая</w:t>
      </w:r>
      <w:r w:rsidRPr="008252FD">
        <w:rPr>
          <w:sz w:val="26"/>
          <w:szCs w:val="26"/>
        </w:rPr>
        <w:t xml:space="preserve"> просит о прекращении уголовного дела в связи с примирением с </w:t>
      </w:r>
      <w:r w:rsidRPr="008252FD" w:rsidR="00943D4D">
        <w:rPr>
          <w:sz w:val="26"/>
          <w:szCs w:val="26"/>
        </w:rPr>
        <w:t>подсудимым</w:t>
      </w:r>
      <w:r w:rsidRPr="008252FD">
        <w:rPr>
          <w:sz w:val="26"/>
          <w:szCs w:val="26"/>
        </w:rPr>
        <w:t>, поскольку последн</w:t>
      </w:r>
      <w:r w:rsidRPr="008252FD" w:rsidR="007E3F43">
        <w:rPr>
          <w:sz w:val="26"/>
          <w:szCs w:val="26"/>
        </w:rPr>
        <w:t>ий</w:t>
      </w:r>
      <w:r w:rsidRPr="008252FD">
        <w:rPr>
          <w:sz w:val="26"/>
          <w:szCs w:val="26"/>
        </w:rPr>
        <w:t xml:space="preserve"> возместил причиненный ущерб, каких-либо претензий </w:t>
      </w:r>
      <w:r w:rsidRPr="008252FD" w:rsidR="00890AC0">
        <w:rPr>
          <w:sz w:val="26"/>
          <w:szCs w:val="26"/>
        </w:rPr>
        <w:t xml:space="preserve">материального и морального характера </w:t>
      </w:r>
      <w:r w:rsidRPr="008252FD">
        <w:rPr>
          <w:sz w:val="26"/>
          <w:szCs w:val="26"/>
        </w:rPr>
        <w:t xml:space="preserve">к </w:t>
      </w:r>
      <w:r w:rsidRPr="008252FD" w:rsidR="00F002B0">
        <w:rPr>
          <w:sz w:val="26"/>
          <w:szCs w:val="26"/>
        </w:rPr>
        <w:t>Дидора Н.Н.</w:t>
      </w:r>
      <w:r w:rsidRPr="008252FD" w:rsidR="007E3F43">
        <w:rPr>
          <w:sz w:val="26"/>
          <w:szCs w:val="26"/>
        </w:rPr>
        <w:t xml:space="preserve"> </w:t>
      </w:r>
      <w:r w:rsidRPr="008252FD">
        <w:rPr>
          <w:sz w:val="26"/>
          <w:szCs w:val="26"/>
        </w:rPr>
        <w:t>о</w:t>
      </w:r>
      <w:r w:rsidRPr="008252FD" w:rsidR="002769BD">
        <w:rPr>
          <w:sz w:val="26"/>
          <w:szCs w:val="26"/>
        </w:rPr>
        <w:t>н</w:t>
      </w:r>
      <w:r w:rsidRPr="008252FD" w:rsidR="00354EB7">
        <w:rPr>
          <w:sz w:val="26"/>
          <w:szCs w:val="26"/>
        </w:rPr>
        <w:t>а</w:t>
      </w:r>
      <w:r w:rsidRPr="008252FD">
        <w:rPr>
          <w:sz w:val="26"/>
          <w:szCs w:val="26"/>
        </w:rPr>
        <w:t xml:space="preserve"> не имеет.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6"/>
          <w:szCs w:val="26"/>
        </w:rPr>
      </w:pPr>
      <w:r w:rsidRPr="008252FD">
        <w:rPr>
          <w:rFonts w:eastAsiaTheme="minorEastAsia"/>
          <w:color w:val="000000"/>
          <w:sz w:val="26"/>
          <w:szCs w:val="26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3955E8" w:rsidRPr="008252FD" w:rsidP="003955E8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26"/>
          <w:szCs w:val="26"/>
          <w:u w:val="none"/>
        </w:rPr>
      </w:pPr>
      <w:r w:rsidRPr="008252FD">
        <w:rPr>
          <w:rFonts w:ascii="Times New Roman" w:hAnsi="Times New Roman"/>
          <w:sz w:val="26"/>
          <w:szCs w:val="26"/>
          <w:u w:val="none"/>
        </w:rPr>
        <w:t>Вопрос</w:t>
      </w:r>
      <w:r w:rsidRPr="008252FD">
        <w:rPr>
          <w:rFonts w:ascii="Times New Roman" w:hAnsi="Times New Roman"/>
          <w:sz w:val="26"/>
          <w:szCs w:val="26"/>
          <w:u w:val="none"/>
        </w:rPr>
        <w:t xml:space="preserve"> о вещественных доказательствах следует разрешить в порядке ст. 81 УПК РФ.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8252F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F8237D" w:rsidRPr="008252F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8252FD">
        <w:rPr>
          <w:rFonts w:eastAsiaTheme="minorEastAsia"/>
          <w:b/>
          <w:sz w:val="26"/>
          <w:szCs w:val="26"/>
        </w:rPr>
        <w:t>П О С Т А Н О В И Л :</w:t>
      </w:r>
    </w:p>
    <w:p w:rsidR="00F8237D" w:rsidRPr="008252F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>Ходатайство потерпевше</w:t>
      </w:r>
      <w:r w:rsidRPr="008252FD" w:rsidR="00354EB7">
        <w:rPr>
          <w:rFonts w:eastAsiaTheme="minorEastAsia"/>
          <w:sz w:val="26"/>
          <w:szCs w:val="26"/>
        </w:rPr>
        <w:t>й</w:t>
      </w:r>
      <w:r w:rsidRPr="008252FD">
        <w:rPr>
          <w:rFonts w:eastAsiaTheme="minorEastAsia"/>
          <w:sz w:val="26"/>
          <w:szCs w:val="26"/>
        </w:rPr>
        <w:t xml:space="preserve"> </w:t>
      </w:r>
      <w:r w:rsidRPr="008252FD" w:rsidR="00F002B0">
        <w:rPr>
          <w:rFonts w:eastAsiaTheme="minorEastAsia"/>
          <w:sz w:val="26"/>
          <w:szCs w:val="26"/>
        </w:rPr>
        <w:t>Ильенковой Людмилы Александровны</w:t>
      </w:r>
      <w:r w:rsidRPr="008252FD" w:rsidR="00354EB7">
        <w:rPr>
          <w:rFonts w:eastAsiaTheme="minorEastAsia"/>
          <w:sz w:val="26"/>
          <w:szCs w:val="26"/>
        </w:rPr>
        <w:t xml:space="preserve"> </w:t>
      </w:r>
      <w:r w:rsidRPr="008252FD">
        <w:rPr>
          <w:rFonts w:eastAsiaTheme="minorEastAsia"/>
          <w:sz w:val="26"/>
          <w:szCs w:val="26"/>
        </w:rPr>
        <w:t xml:space="preserve">– удовлетворить. </w:t>
      </w:r>
    </w:p>
    <w:p w:rsidR="00F8237D" w:rsidRPr="008252F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252FD">
        <w:rPr>
          <w:rFonts w:eastAsiaTheme="minorEastAsia"/>
          <w:sz w:val="26"/>
          <w:szCs w:val="26"/>
        </w:rPr>
        <w:t xml:space="preserve">Уголовное дело в отношении </w:t>
      </w:r>
      <w:r w:rsidRPr="008252FD" w:rsidR="00F002B0">
        <w:rPr>
          <w:sz w:val="26"/>
          <w:szCs w:val="26"/>
        </w:rPr>
        <w:t>Дидора Николая Николаевича</w:t>
      </w:r>
      <w:r w:rsidRPr="008252FD">
        <w:rPr>
          <w:rFonts w:eastAsiaTheme="minorEastAsia"/>
          <w:sz w:val="26"/>
          <w:szCs w:val="26"/>
        </w:rPr>
        <w:t>, обвиняемо</w:t>
      </w:r>
      <w:r w:rsidRPr="008252FD" w:rsidR="007E3F43">
        <w:rPr>
          <w:rFonts w:eastAsiaTheme="minorEastAsia"/>
          <w:sz w:val="26"/>
          <w:szCs w:val="26"/>
        </w:rPr>
        <w:t>го</w:t>
      </w:r>
      <w:r w:rsidRPr="008252FD">
        <w:rPr>
          <w:rFonts w:eastAsiaTheme="minorEastAsia"/>
          <w:sz w:val="26"/>
          <w:szCs w:val="26"/>
        </w:rPr>
        <w:t xml:space="preserve"> в совершении преступления, предусмотренного ч. 1 ст. 158 УК РФ, прекратить за примирением с потерпевш</w:t>
      </w:r>
      <w:r w:rsidRPr="008252FD" w:rsidR="00354EB7">
        <w:rPr>
          <w:rFonts w:eastAsiaTheme="minorEastAsia"/>
          <w:sz w:val="26"/>
          <w:szCs w:val="26"/>
        </w:rPr>
        <w:t>ей</w:t>
      </w:r>
      <w:r w:rsidRPr="008252FD">
        <w:rPr>
          <w:rFonts w:eastAsiaTheme="minorEastAsia"/>
          <w:sz w:val="26"/>
          <w:szCs w:val="26"/>
        </w:rPr>
        <w:t>.</w:t>
      </w:r>
    </w:p>
    <w:p w:rsidR="007E3F43" w:rsidRPr="008252FD" w:rsidP="00943D4D">
      <w:pPr>
        <w:ind w:firstLine="540"/>
        <w:jc w:val="both"/>
        <w:rPr>
          <w:color w:val="000000"/>
          <w:sz w:val="26"/>
          <w:szCs w:val="26"/>
        </w:rPr>
      </w:pPr>
      <w:r w:rsidRPr="008252FD">
        <w:rPr>
          <w:color w:val="000000"/>
          <w:sz w:val="26"/>
          <w:szCs w:val="26"/>
        </w:rPr>
        <w:t xml:space="preserve">Меру </w:t>
      </w:r>
      <w:r w:rsidRPr="008252FD" w:rsidR="00354EB7">
        <w:rPr>
          <w:color w:val="000000"/>
          <w:sz w:val="26"/>
          <w:szCs w:val="26"/>
        </w:rPr>
        <w:t xml:space="preserve">принуждения </w:t>
      </w:r>
      <w:r w:rsidRPr="008252FD" w:rsidR="00F002B0">
        <w:rPr>
          <w:sz w:val="26"/>
          <w:szCs w:val="26"/>
        </w:rPr>
        <w:t>Дидора Николаю Николаевичу</w:t>
      </w:r>
      <w:r w:rsidRPr="008252FD">
        <w:rPr>
          <w:color w:val="000000"/>
          <w:sz w:val="26"/>
          <w:szCs w:val="26"/>
        </w:rPr>
        <w:t xml:space="preserve">, в виде </w:t>
      </w:r>
      <w:r w:rsidRPr="008252FD" w:rsidR="00354EB7">
        <w:rPr>
          <w:color w:val="000000"/>
          <w:sz w:val="26"/>
          <w:szCs w:val="26"/>
        </w:rPr>
        <w:t>обязательства о явке</w:t>
      </w:r>
      <w:r w:rsidRPr="008252FD">
        <w:rPr>
          <w:color w:val="000000"/>
          <w:sz w:val="26"/>
          <w:szCs w:val="26"/>
        </w:rPr>
        <w:t>, по вступлению постановления в законную силу</w:t>
      </w:r>
      <w:r w:rsidRPr="008252FD">
        <w:rPr>
          <w:color w:val="000000"/>
          <w:sz w:val="26"/>
          <w:szCs w:val="26"/>
        </w:rPr>
        <w:t xml:space="preserve"> отменить.</w:t>
      </w:r>
    </w:p>
    <w:p w:rsidR="00AA57D9" w:rsidRPr="008252FD" w:rsidP="00320969">
      <w:pPr>
        <w:ind w:firstLine="540"/>
        <w:jc w:val="both"/>
        <w:rPr>
          <w:color w:val="000000"/>
          <w:sz w:val="26"/>
          <w:szCs w:val="26"/>
        </w:rPr>
      </w:pPr>
      <w:r w:rsidRPr="008252FD">
        <w:rPr>
          <w:color w:val="000000"/>
          <w:sz w:val="26"/>
          <w:szCs w:val="26"/>
        </w:rPr>
        <w:t>Вещественн</w:t>
      </w:r>
      <w:r w:rsidRPr="008252FD" w:rsidR="00354EB7">
        <w:rPr>
          <w:color w:val="000000"/>
          <w:sz w:val="26"/>
          <w:szCs w:val="26"/>
        </w:rPr>
        <w:t>ы</w:t>
      </w:r>
      <w:r w:rsidRPr="008252FD">
        <w:rPr>
          <w:color w:val="000000"/>
          <w:sz w:val="26"/>
          <w:szCs w:val="26"/>
        </w:rPr>
        <w:t>е доказательств</w:t>
      </w:r>
      <w:r w:rsidRPr="008252FD" w:rsidR="00354EB7">
        <w:rPr>
          <w:color w:val="000000"/>
          <w:sz w:val="26"/>
          <w:szCs w:val="26"/>
        </w:rPr>
        <w:t>а:</w:t>
      </w:r>
      <w:r w:rsidRPr="008252FD">
        <w:rPr>
          <w:color w:val="000000"/>
          <w:sz w:val="26"/>
          <w:szCs w:val="26"/>
        </w:rPr>
        <w:t xml:space="preserve"> </w:t>
      </w:r>
      <w:r w:rsidRPr="008252FD" w:rsidR="00F002B0">
        <w:rPr>
          <w:color w:val="000000"/>
          <w:sz w:val="26"/>
          <w:szCs w:val="26"/>
        </w:rPr>
        <w:t>женский кошелек красного цвета,</w:t>
      </w:r>
      <w:r w:rsidRPr="008252FD" w:rsidR="00F002B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.</w:t>
      </w:r>
      <w:r w:rsidRPr="008252FD" w:rsidR="00F002B0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….</w:t>
      </w:r>
      <w:r w:rsidRPr="008252FD" w:rsidR="00F002B0">
        <w:rPr>
          <w:color w:val="000000"/>
          <w:sz w:val="26"/>
          <w:szCs w:val="26"/>
        </w:rPr>
        <w:t xml:space="preserve">, водительское удостоверение на имя </w:t>
      </w:r>
      <w:r w:rsidRPr="008252FD" w:rsidR="00F002B0">
        <w:rPr>
          <w:sz w:val="26"/>
          <w:szCs w:val="26"/>
        </w:rPr>
        <w:t>Ильенковой Л.А.</w:t>
      </w:r>
      <w:r w:rsidRPr="008252FD" w:rsidR="00F002B0">
        <w:rPr>
          <w:color w:val="000000"/>
          <w:sz w:val="26"/>
          <w:szCs w:val="26"/>
        </w:rPr>
        <w:t xml:space="preserve">, банковские карты № </w:t>
      </w:r>
      <w:r>
        <w:rPr>
          <w:color w:val="000000"/>
          <w:sz w:val="26"/>
          <w:szCs w:val="26"/>
        </w:rPr>
        <w:t>…..</w:t>
      </w:r>
      <w:r w:rsidRPr="008252FD" w:rsidR="00F002B0">
        <w:rPr>
          <w:color w:val="000000"/>
          <w:sz w:val="26"/>
          <w:szCs w:val="26"/>
        </w:rPr>
        <w:t xml:space="preserve"> и № </w:t>
      </w:r>
      <w:r>
        <w:rPr>
          <w:color w:val="000000"/>
          <w:sz w:val="26"/>
          <w:szCs w:val="26"/>
        </w:rPr>
        <w:t>….</w:t>
      </w:r>
      <w:r w:rsidRPr="008252FD" w:rsidR="00320969">
        <w:rPr>
          <w:color w:val="000000"/>
          <w:sz w:val="26"/>
          <w:szCs w:val="26"/>
        </w:rPr>
        <w:t xml:space="preserve">, талисман в виде ложки из металла серебристого цвета, </w:t>
      </w:r>
      <w:r>
        <w:rPr>
          <w:color w:val="000000"/>
          <w:sz w:val="26"/>
          <w:szCs w:val="26"/>
        </w:rPr>
        <w:t>…</w:t>
      </w:r>
      <w:r w:rsidRPr="008252FD" w:rsidR="0032096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…</w:t>
      </w:r>
      <w:r w:rsidRPr="008252FD" w:rsidR="00320969">
        <w:rPr>
          <w:color w:val="000000"/>
          <w:sz w:val="26"/>
          <w:szCs w:val="26"/>
        </w:rPr>
        <w:t xml:space="preserve">, переданные в камеру хранения вещественных доказательств ОП № 2 «Ливадийский» УМВД России по г. Ялте </w:t>
      </w:r>
      <w:r w:rsidRPr="008252FD">
        <w:rPr>
          <w:color w:val="000000"/>
          <w:sz w:val="26"/>
          <w:szCs w:val="26"/>
        </w:rPr>
        <w:t xml:space="preserve">(л.д. </w:t>
      </w:r>
      <w:r w:rsidRPr="008252FD" w:rsidR="00320969">
        <w:rPr>
          <w:color w:val="000000"/>
          <w:sz w:val="26"/>
          <w:szCs w:val="26"/>
        </w:rPr>
        <w:t>46-47, 48</w:t>
      </w:r>
      <w:r w:rsidRPr="008252FD">
        <w:rPr>
          <w:color w:val="000000"/>
          <w:sz w:val="26"/>
          <w:szCs w:val="26"/>
        </w:rPr>
        <w:t xml:space="preserve">) – </w:t>
      </w:r>
      <w:r w:rsidRPr="008252FD" w:rsidR="00320969">
        <w:rPr>
          <w:color w:val="000000"/>
          <w:sz w:val="26"/>
          <w:szCs w:val="26"/>
        </w:rPr>
        <w:t xml:space="preserve">вернуть потерпевшей </w:t>
      </w:r>
      <w:r w:rsidRPr="008252FD" w:rsidR="00320969">
        <w:rPr>
          <w:sz w:val="26"/>
          <w:szCs w:val="26"/>
        </w:rPr>
        <w:t>Ильенковой Л.А. по</w:t>
      </w:r>
      <w:r w:rsidRPr="008252FD">
        <w:rPr>
          <w:color w:val="000000"/>
          <w:sz w:val="26"/>
          <w:szCs w:val="26"/>
        </w:rPr>
        <w:t xml:space="preserve"> принадлежности. </w:t>
      </w:r>
    </w:p>
    <w:p w:rsidR="00FA2B16" w:rsidRPr="008252FD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252FD">
        <w:rPr>
          <w:sz w:val="26"/>
          <w:szCs w:val="26"/>
        </w:rPr>
        <w:t xml:space="preserve">Постановление </w:t>
      </w:r>
      <w:r w:rsidRPr="008252FD">
        <w:rPr>
          <w:sz w:val="26"/>
          <w:szCs w:val="26"/>
        </w:rPr>
        <w:t xml:space="preserve">может быть обжалован в Ялтинский городской суд  Республики Крым через мирового судью судебного участка № 95 Ялтинского судебного района (городской округ Ялта) </w:t>
      </w:r>
      <w:r w:rsidRPr="008252FD" w:rsidR="002769BD">
        <w:rPr>
          <w:sz w:val="26"/>
          <w:szCs w:val="26"/>
        </w:rPr>
        <w:t xml:space="preserve">Республики Крым </w:t>
      </w:r>
      <w:r w:rsidRPr="008252FD">
        <w:rPr>
          <w:sz w:val="26"/>
          <w:szCs w:val="26"/>
        </w:rPr>
        <w:t xml:space="preserve">в течение 10 суток со дня его </w:t>
      </w:r>
      <w:r w:rsidRPr="008252FD" w:rsidR="00A7210F">
        <w:rPr>
          <w:sz w:val="26"/>
          <w:szCs w:val="26"/>
        </w:rPr>
        <w:t>вынесения</w:t>
      </w:r>
      <w:r w:rsidRPr="008252FD">
        <w:rPr>
          <w:sz w:val="26"/>
          <w:szCs w:val="26"/>
        </w:rPr>
        <w:t>.</w:t>
      </w:r>
    </w:p>
    <w:p w:rsidR="00146055" w:rsidRPr="008252FD" w:rsidP="005E14E1">
      <w:pPr>
        <w:ind w:right="-1304" w:firstLine="708"/>
        <w:jc w:val="both"/>
        <w:rPr>
          <w:sz w:val="26"/>
          <w:szCs w:val="26"/>
        </w:rPr>
      </w:pPr>
    </w:p>
    <w:p w:rsidR="00070D2D" w:rsidRPr="008252FD" w:rsidP="005E14E1">
      <w:pPr>
        <w:ind w:right="-1304" w:firstLine="708"/>
        <w:jc w:val="both"/>
        <w:rPr>
          <w:sz w:val="26"/>
          <w:szCs w:val="26"/>
        </w:rPr>
      </w:pPr>
      <w:r w:rsidRPr="008252FD">
        <w:rPr>
          <w:sz w:val="26"/>
          <w:szCs w:val="26"/>
        </w:rPr>
        <w:t>Мировой с</w:t>
      </w:r>
      <w:r w:rsidRPr="008252FD" w:rsidR="00592ED3">
        <w:rPr>
          <w:sz w:val="26"/>
          <w:szCs w:val="26"/>
        </w:rPr>
        <w:t xml:space="preserve">удья:                        </w:t>
      </w:r>
      <w:r w:rsidRPr="008252FD" w:rsidR="00592ED3">
        <w:rPr>
          <w:sz w:val="26"/>
          <w:szCs w:val="26"/>
        </w:rPr>
        <w:tab/>
      </w:r>
      <w:r w:rsidRPr="008252FD" w:rsidR="00592ED3">
        <w:rPr>
          <w:sz w:val="26"/>
          <w:szCs w:val="26"/>
        </w:rPr>
        <w:tab/>
      </w:r>
      <w:r w:rsidRPr="008252FD" w:rsidR="00592ED3">
        <w:rPr>
          <w:sz w:val="26"/>
          <w:szCs w:val="26"/>
        </w:rPr>
        <w:tab/>
      </w:r>
      <w:r w:rsidRPr="008252FD" w:rsidR="009C4171">
        <w:rPr>
          <w:sz w:val="26"/>
          <w:szCs w:val="26"/>
        </w:rPr>
        <w:tab/>
      </w:r>
      <w:r w:rsidRPr="008252FD" w:rsidR="009C4171">
        <w:rPr>
          <w:sz w:val="26"/>
          <w:szCs w:val="26"/>
        </w:rPr>
        <w:tab/>
      </w:r>
      <w:r w:rsidRPr="008252FD" w:rsidR="009C4171">
        <w:rPr>
          <w:sz w:val="26"/>
          <w:szCs w:val="26"/>
        </w:rPr>
        <w:tab/>
      </w:r>
      <w:r w:rsidRPr="008252FD">
        <w:rPr>
          <w:sz w:val="26"/>
          <w:szCs w:val="26"/>
        </w:rPr>
        <w:t xml:space="preserve"> Ю.Н. Казаченко</w:t>
      </w:r>
    </w:p>
    <w:sectPr w:rsidSect="00AA57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33C7B"/>
    <w:rsid w:val="00051096"/>
    <w:rsid w:val="00052638"/>
    <w:rsid w:val="00070D2D"/>
    <w:rsid w:val="000B5FE8"/>
    <w:rsid w:val="000C4CB5"/>
    <w:rsid w:val="00146055"/>
    <w:rsid w:val="001D6A37"/>
    <w:rsid w:val="001E1D3F"/>
    <w:rsid w:val="001F6D83"/>
    <w:rsid w:val="00221616"/>
    <w:rsid w:val="00230D43"/>
    <w:rsid w:val="0023509C"/>
    <w:rsid w:val="002769BD"/>
    <w:rsid w:val="002A6781"/>
    <w:rsid w:val="002D2106"/>
    <w:rsid w:val="00320969"/>
    <w:rsid w:val="00333082"/>
    <w:rsid w:val="003471A2"/>
    <w:rsid w:val="00354EB7"/>
    <w:rsid w:val="0037696F"/>
    <w:rsid w:val="003955E8"/>
    <w:rsid w:val="003A3ECB"/>
    <w:rsid w:val="003E4A47"/>
    <w:rsid w:val="00443D73"/>
    <w:rsid w:val="004B2240"/>
    <w:rsid w:val="004B7FB8"/>
    <w:rsid w:val="004C1A28"/>
    <w:rsid w:val="0054747A"/>
    <w:rsid w:val="00557E72"/>
    <w:rsid w:val="0056090C"/>
    <w:rsid w:val="00564085"/>
    <w:rsid w:val="00591E06"/>
    <w:rsid w:val="00592ED3"/>
    <w:rsid w:val="005E14E1"/>
    <w:rsid w:val="006075EE"/>
    <w:rsid w:val="0065727A"/>
    <w:rsid w:val="00676407"/>
    <w:rsid w:val="006F11A9"/>
    <w:rsid w:val="006F350B"/>
    <w:rsid w:val="006F6ABC"/>
    <w:rsid w:val="00733875"/>
    <w:rsid w:val="00786B62"/>
    <w:rsid w:val="007E2834"/>
    <w:rsid w:val="007E3F43"/>
    <w:rsid w:val="007F1253"/>
    <w:rsid w:val="00821081"/>
    <w:rsid w:val="008252FD"/>
    <w:rsid w:val="00826FED"/>
    <w:rsid w:val="00866679"/>
    <w:rsid w:val="0088155D"/>
    <w:rsid w:val="00890AC0"/>
    <w:rsid w:val="008C331D"/>
    <w:rsid w:val="008D3682"/>
    <w:rsid w:val="00943D4D"/>
    <w:rsid w:val="00953857"/>
    <w:rsid w:val="00977434"/>
    <w:rsid w:val="009865EE"/>
    <w:rsid w:val="009B31DE"/>
    <w:rsid w:val="009B57DC"/>
    <w:rsid w:val="009C4171"/>
    <w:rsid w:val="009D0890"/>
    <w:rsid w:val="00A7210F"/>
    <w:rsid w:val="00AA57D9"/>
    <w:rsid w:val="00AD2D5A"/>
    <w:rsid w:val="00AE01D7"/>
    <w:rsid w:val="00AE741F"/>
    <w:rsid w:val="00B16157"/>
    <w:rsid w:val="00B41B53"/>
    <w:rsid w:val="00B65BCB"/>
    <w:rsid w:val="00BA5875"/>
    <w:rsid w:val="00C30D88"/>
    <w:rsid w:val="00D3443E"/>
    <w:rsid w:val="00D64AB5"/>
    <w:rsid w:val="00DC5F4E"/>
    <w:rsid w:val="00DD3A6D"/>
    <w:rsid w:val="00E1362A"/>
    <w:rsid w:val="00E547B2"/>
    <w:rsid w:val="00E56786"/>
    <w:rsid w:val="00E56BD9"/>
    <w:rsid w:val="00F002B0"/>
    <w:rsid w:val="00F20C45"/>
    <w:rsid w:val="00F25FAD"/>
    <w:rsid w:val="00F71426"/>
    <w:rsid w:val="00F75EFF"/>
    <w:rsid w:val="00F8237D"/>
    <w:rsid w:val="00F9291F"/>
    <w:rsid w:val="00FA2B16"/>
    <w:rsid w:val="00FB64E6"/>
    <w:rsid w:val="00FC0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