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D7E">
      <w:pPr>
        <w:pStyle w:val="20"/>
        <w:shd w:val="clear" w:color="auto" w:fill="auto"/>
        <w:spacing w:after="279"/>
        <w:ind w:left="6640" w:right="180"/>
      </w:pPr>
      <w:r>
        <w:t>Дело№ 1-95-26/2022 91</w:t>
      </w:r>
      <w:r>
        <w:rPr>
          <w:lang w:val="en-US" w:eastAsia="en-US" w:bidi="en-US"/>
        </w:rPr>
        <w:t>MS</w:t>
      </w:r>
      <w:r w:rsidRPr="00CE4706">
        <w:rPr>
          <w:lang w:eastAsia="en-US" w:bidi="en-US"/>
        </w:rPr>
        <w:t>0095-0</w:t>
      </w:r>
      <w:r>
        <w:t>1 -2022-001018-90</w:t>
      </w:r>
    </w:p>
    <w:p w:rsidR="00822D7E">
      <w:pPr>
        <w:pStyle w:val="20"/>
        <w:shd w:val="clear" w:color="auto" w:fill="auto"/>
        <w:spacing w:after="202" w:line="220" w:lineRule="exact"/>
        <w:ind w:left="40"/>
        <w:jc w:val="center"/>
      </w:pPr>
      <w:r>
        <w:t>ПОСТАНОВЛЕНИЕ</w:t>
      </w:r>
    </w:p>
    <w:p w:rsidR="00822D7E">
      <w:pPr>
        <w:pStyle w:val="20"/>
        <w:shd w:val="clear" w:color="auto" w:fill="auto"/>
        <w:tabs>
          <w:tab w:val="left" w:pos="8642"/>
        </w:tabs>
        <w:spacing w:after="163" w:line="220" w:lineRule="exact"/>
        <w:ind w:firstLine="660"/>
        <w:jc w:val="both"/>
      </w:pPr>
      <w:r>
        <w:t>12 июля 2022 года</w:t>
      </w:r>
      <w:r>
        <w:tab/>
        <w:t>город Ялта</w:t>
      </w:r>
    </w:p>
    <w:p w:rsidR="00822D7E">
      <w:pPr>
        <w:pStyle w:val="20"/>
        <w:shd w:val="clear" w:color="auto" w:fill="auto"/>
        <w:spacing w:after="0"/>
        <w:ind w:firstLine="660"/>
        <w:jc w:val="both"/>
      </w:pPr>
      <w:r>
        <w:t xml:space="preserve">Мировой судья судебного участка № 95 Ялтинского судебного района (городской округ Ялта) Республики Крым (Республика Крым, г. Ялта, ул. Васильева, 19) Юдакова А.Ш., </w:t>
      </w:r>
      <w:r>
        <w:t xml:space="preserve">при помощнике судьи Макаревич А.С., с участием государственного обвинителя - Родина А.А., защитника подсудимого - адвоката Равкиной Ю.А., подсудимой - </w:t>
      </w:r>
      <w:r>
        <w:rPr>
          <w:sz w:val="24"/>
          <w:szCs w:val="24"/>
          <w:shd w:val="clear" w:color="auto" w:fill="FFFFFF"/>
        </w:rPr>
        <w:t>ФИО</w:t>
      </w:r>
      <w:r>
        <w:t xml:space="preserve">., потерпевшего - </w:t>
      </w:r>
      <w:r>
        <w:rPr>
          <w:sz w:val="24"/>
          <w:szCs w:val="24"/>
          <w:shd w:val="clear" w:color="auto" w:fill="FFFFFF"/>
        </w:rPr>
        <w:t>ФИО</w:t>
      </w:r>
      <w:r>
        <w:t>.,</w:t>
      </w:r>
    </w:p>
    <w:p w:rsidR="00822D7E">
      <w:pPr>
        <w:pStyle w:val="20"/>
        <w:shd w:val="clear" w:color="auto" w:fill="auto"/>
        <w:spacing w:after="0"/>
        <w:ind w:firstLine="660"/>
        <w:jc w:val="both"/>
      </w:pPr>
      <w:r>
        <w:t>рассмотрев в открытом судебном заседании в зале судебного зас</w:t>
      </w:r>
      <w:r>
        <w:t>едания судебного участка уголовное дело в отношении:</w:t>
      </w:r>
    </w:p>
    <w:p w:rsidR="00822D7E">
      <w:pPr>
        <w:pStyle w:val="20"/>
        <w:shd w:val="clear" w:color="auto" w:fill="auto"/>
        <w:spacing w:after="0"/>
        <w:ind w:firstLine="660"/>
        <w:jc w:val="both"/>
      </w:pPr>
      <w:r>
        <w:rPr>
          <w:sz w:val="24"/>
          <w:szCs w:val="24"/>
          <w:shd w:val="clear" w:color="auto" w:fill="FFFFFF"/>
        </w:rPr>
        <w:t>ФИО</w:t>
      </w:r>
      <w:r>
        <w:t>, **.**.****</w:t>
      </w:r>
      <w:r>
        <w:t xml:space="preserve"> года рождения, уроженки гор. ****, ****</w:t>
      </w:r>
      <w:r>
        <w:t xml:space="preserve"> области, проживающей и зарегистрированной по адресу гор. **** **** ул. ****, **</w:t>
      </w:r>
      <w:r>
        <w:t>, гражданина ****</w:t>
      </w:r>
      <w:r>
        <w:t>, образование средне-специальное, не замужней, официально не трудоустроенной, ранее не судимой,</w:t>
      </w:r>
    </w:p>
    <w:p w:rsidR="00822D7E">
      <w:pPr>
        <w:pStyle w:val="20"/>
        <w:shd w:val="clear" w:color="auto" w:fill="auto"/>
        <w:spacing w:after="279"/>
        <w:ind w:firstLine="660"/>
        <w:jc w:val="both"/>
      </w:pPr>
      <w:r>
        <w:t>обвиняемой в совершении преступления, предусмотренного ч. 1 ст. 159 Уголовного кодекса Российской Федерации (далее - УК РФ),</w:t>
      </w:r>
    </w:p>
    <w:p w:rsidR="00822D7E">
      <w:pPr>
        <w:pStyle w:val="20"/>
        <w:shd w:val="clear" w:color="auto" w:fill="auto"/>
        <w:spacing w:after="145" w:line="220" w:lineRule="exact"/>
        <w:ind w:left="40"/>
        <w:jc w:val="center"/>
      </w:pPr>
      <w:r>
        <w:rPr>
          <w:rStyle w:val="22pt"/>
        </w:rPr>
        <w:t>установил;</w:t>
      </w:r>
    </w:p>
    <w:p w:rsidR="00822D7E">
      <w:pPr>
        <w:pStyle w:val="20"/>
        <w:shd w:val="clear" w:color="auto" w:fill="auto"/>
        <w:spacing w:after="0" w:line="274" w:lineRule="exact"/>
        <w:ind w:firstLine="660"/>
        <w:jc w:val="both"/>
      </w:pPr>
      <w:r>
        <w:t>в производст</w:t>
      </w:r>
      <w:r>
        <w:t xml:space="preserve">ве мирового судьи находится уголовное дело по обвинению </w:t>
      </w:r>
      <w:r>
        <w:rPr>
          <w:sz w:val="24"/>
          <w:szCs w:val="24"/>
          <w:shd w:val="clear" w:color="auto" w:fill="FFFFFF"/>
        </w:rPr>
        <w:t>ФИО</w:t>
      </w:r>
      <w:r>
        <w:t xml:space="preserve"> в совершении преступления, предусмотренного ч. 1 ст. 159 УК РФ.</w:t>
      </w:r>
    </w:p>
    <w:p w:rsidR="00822D7E">
      <w:pPr>
        <w:pStyle w:val="20"/>
        <w:shd w:val="clear" w:color="auto" w:fill="auto"/>
        <w:spacing w:after="0" w:line="274" w:lineRule="exact"/>
        <w:ind w:firstLine="660"/>
        <w:jc w:val="both"/>
      </w:pPr>
      <w:r>
        <w:t xml:space="preserve">Органом дознания </w:t>
      </w:r>
      <w:r>
        <w:rPr>
          <w:sz w:val="24"/>
          <w:szCs w:val="24"/>
          <w:shd w:val="clear" w:color="auto" w:fill="FFFFFF"/>
        </w:rPr>
        <w:t>ФИО</w:t>
      </w:r>
      <w:r>
        <w:t>. обвиняется в том, что у нее в конце января 2022 года по адресу: Россия, **** область, г. ****, ул. **** д. **</w:t>
      </w:r>
      <w:r>
        <w:t xml:space="preserve">, возник преступный умысел, направленный на хищение чужого имущества путем злоупотребления доверием. Реализую свой умысел, находясь по указанному адресу, </w:t>
      </w:r>
      <w:r>
        <w:rPr>
          <w:sz w:val="24"/>
          <w:szCs w:val="24"/>
          <w:shd w:val="clear" w:color="auto" w:fill="FFFFFF"/>
        </w:rPr>
        <w:t>ФИО</w:t>
      </w:r>
      <w:r>
        <w:t>. ** января ****</w:t>
      </w:r>
      <w:r>
        <w:t xml:space="preserve"> года в своем личном акк</w:t>
      </w:r>
      <w:r>
        <w:t xml:space="preserve">аунте на интернет-сервисе (сайте) </w:t>
      </w:r>
      <w:hyperlink r:id="rId4" w:history="1">
        <w:r>
          <w:rPr>
            <w:rStyle w:val="Hyperlink"/>
            <w:lang w:val="en-US" w:eastAsia="en-US" w:bidi="en-US"/>
          </w:rPr>
          <w:t>www</w:t>
        </w:r>
        <w:r w:rsidRPr="00CE4706">
          <w:rPr>
            <w:rStyle w:val="Hyperlink"/>
            <w:lang w:eastAsia="en-US" w:bidi="en-US"/>
          </w:rPr>
          <w:t>.</w:t>
        </w:r>
        <w:r>
          <w:rPr>
            <w:rStyle w:val="Hyperlink"/>
            <w:lang w:val="en-US" w:eastAsia="en-US" w:bidi="en-US"/>
          </w:rPr>
          <w:t>avito</w:t>
        </w:r>
        <w:r w:rsidRPr="00CE4706">
          <w:rPr>
            <w:rStyle w:val="Hyperlink"/>
            <w:lang w:eastAsia="en-US" w:bidi="en-US"/>
          </w:rPr>
          <w:t>.</w:t>
        </w:r>
        <w:r>
          <w:rPr>
            <w:rStyle w:val="Hyperlink"/>
            <w:lang w:val="en-US" w:eastAsia="en-US" w:bidi="en-US"/>
          </w:rPr>
          <w:t>ru</w:t>
        </w:r>
      </w:hyperlink>
      <w:r w:rsidRPr="00CE4706">
        <w:rPr>
          <w:lang w:eastAsia="en-US" w:bidi="en-US"/>
        </w:rPr>
        <w:t xml:space="preserve"> </w:t>
      </w:r>
      <w:r>
        <w:t xml:space="preserve">разместила объявление о продаже мобильного телефона </w:t>
      </w:r>
      <w:r w:rsidRPr="00CE4706">
        <w:rPr>
          <w:lang w:eastAsia="en-US" w:bidi="en-US"/>
        </w:rPr>
        <w:t>«</w:t>
      </w:r>
      <w:r>
        <w:rPr>
          <w:lang w:val="en-US" w:eastAsia="en-US" w:bidi="en-US"/>
        </w:rPr>
        <w:t>SAMSUNG</w:t>
      </w:r>
      <w:r w:rsidRPr="00CE4706">
        <w:rPr>
          <w:lang w:eastAsia="en-US" w:bidi="en-US"/>
        </w:rPr>
        <w:t xml:space="preserve"> </w:t>
      </w:r>
      <w:r>
        <w:t xml:space="preserve">М3 </w:t>
      </w:r>
      <w:r>
        <w:rPr>
          <w:lang w:val="en-US" w:eastAsia="en-US" w:bidi="en-US"/>
        </w:rPr>
        <w:t>IS</w:t>
      </w:r>
      <w:r w:rsidRPr="00CE4706">
        <w:rPr>
          <w:lang w:eastAsia="en-US" w:bidi="en-US"/>
        </w:rPr>
        <w:t xml:space="preserve">», </w:t>
      </w:r>
      <w:r>
        <w:t>указала стоимость продажи 5000 рублей. Руководствуясь возникшим ране преступным умыслом, осознавая общес</w:t>
      </w:r>
      <w:r>
        <w:t>твенную опасность своих действий, предвидя неизбежность наступления общественно опасных последствий и желая их наступления, из корыстных побуждений, действуя умышленно, с целью создания видимости реальности своих намерений по продаже вышеуказанного мобильн</w:t>
      </w:r>
      <w:r>
        <w:t xml:space="preserve">ого телефона, не имея на то полномочий и реальной возможности, сообщила </w:t>
      </w:r>
      <w:r>
        <w:rPr>
          <w:sz w:val="24"/>
          <w:szCs w:val="24"/>
          <w:shd w:val="clear" w:color="auto" w:fill="FFFFFF"/>
        </w:rPr>
        <w:t>ФИО</w:t>
      </w:r>
      <w:r>
        <w:t xml:space="preserve">., обратившего внимание на указанное объявление, в ходе переписки на сайте </w:t>
      </w:r>
      <w:r w:rsidRPr="00CE4706">
        <w:rPr>
          <w:lang w:eastAsia="en-US" w:bidi="en-US"/>
        </w:rPr>
        <w:t>«</w:t>
      </w:r>
      <w:r>
        <w:rPr>
          <w:lang w:val="en-US" w:eastAsia="en-US" w:bidi="en-US"/>
        </w:rPr>
        <w:t>avito</w:t>
      </w:r>
      <w:r w:rsidRPr="00CE4706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CE4706">
        <w:rPr>
          <w:lang w:eastAsia="en-US" w:bidi="en-US"/>
        </w:rPr>
        <w:t xml:space="preserve">», </w:t>
      </w:r>
      <w:r>
        <w:t>заведомо ложные сведения о возможности приобретения у неё вышеуказанного мобильного тел</w:t>
      </w:r>
      <w:r>
        <w:t xml:space="preserve">ефона. После этого, </w:t>
      </w:r>
      <w:r>
        <w:rPr>
          <w:sz w:val="24"/>
          <w:szCs w:val="24"/>
          <w:shd w:val="clear" w:color="auto" w:fill="FFFFFF"/>
        </w:rPr>
        <w:t>ФИО</w:t>
      </w:r>
      <w:r>
        <w:t>. ** января ****</w:t>
      </w:r>
      <w:r>
        <w:t xml:space="preserve"> года, используя мобильное приложение банка «РНКБ», имея доступ к расчетному счету № 40817810584001082323 открытому на имя </w:t>
      </w:r>
      <w:r>
        <w:rPr>
          <w:sz w:val="24"/>
          <w:szCs w:val="24"/>
          <w:shd w:val="clear" w:color="auto" w:fill="FFFFFF"/>
        </w:rPr>
        <w:t>ФИО</w:t>
      </w:r>
      <w:r>
        <w:t>. в операционном офисе № 178 банка РНКБ расположенном по адресу: гор, Ялтаул.</w:t>
      </w:r>
      <w:r>
        <w:t xml:space="preserve"> П. Тольятти д. 15Б, в 23 часа 08 минут 31 января 2022 года совершил перевод по системе быстрых платежей на предоставленный </w:t>
      </w:r>
      <w:r>
        <w:rPr>
          <w:sz w:val="24"/>
          <w:szCs w:val="24"/>
          <w:shd w:val="clear" w:color="auto" w:fill="FFFFFF"/>
        </w:rPr>
        <w:t>ФИО</w:t>
      </w:r>
      <w:r>
        <w:t>. номер телефона ****</w:t>
      </w:r>
      <w:r>
        <w:t>денежных средств в размере 4 400 рублей на карту банка ПАО «Сбербанк России» № 4276 52</w:t>
      </w:r>
      <w:r>
        <w:t xml:space="preserve">13 5640 0956 на имя </w:t>
      </w:r>
      <w:r>
        <w:rPr>
          <w:sz w:val="24"/>
          <w:szCs w:val="24"/>
          <w:shd w:val="clear" w:color="auto" w:fill="FFFFFF"/>
        </w:rPr>
        <w:t>ФИО</w:t>
      </w:r>
      <w:r>
        <w:t>.</w:t>
      </w:r>
    </w:p>
    <w:p w:rsidR="00822D7E">
      <w:pPr>
        <w:pStyle w:val="20"/>
        <w:shd w:val="clear" w:color="auto" w:fill="auto"/>
        <w:spacing w:after="0" w:line="274" w:lineRule="exact"/>
        <w:ind w:firstLine="660"/>
        <w:jc w:val="both"/>
      </w:pPr>
      <w:r>
        <w:t xml:space="preserve">После чего, </w:t>
      </w:r>
      <w:r>
        <w:rPr>
          <w:sz w:val="24"/>
          <w:szCs w:val="24"/>
          <w:shd w:val="clear" w:color="auto" w:fill="FFFFFF"/>
        </w:rPr>
        <w:t>ФИО</w:t>
      </w:r>
      <w:r>
        <w:t xml:space="preserve">. находясь по вышеуказанному месту жительства, получив от </w:t>
      </w:r>
      <w:r>
        <w:rPr>
          <w:sz w:val="24"/>
          <w:szCs w:val="24"/>
          <w:shd w:val="clear" w:color="auto" w:fill="FFFFFF"/>
        </w:rPr>
        <w:t>ФИО</w:t>
      </w:r>
      <w:r>
        <w:t>. сведения о зачислении денежных средств в размере 4400 рублей осуществляя далее свой преступный умысел распорядилась полученным</w:t>
      </w:r>
      <w:r>
        <w:t>и денежными средствами по своему усмотрению, то есть похитила чужое имущество.</w:t>
      </w:r>
    </w:p>
    <w:p w:rsidR="00822D7E">
      <w:pPr>
        <w:pStyle w:val="20"/>
        <w:shd w:val="clear" w:color="auto" w:fill="auto"/>
        <w:spacing w:after="0" w:line="274" w:lineRule="exact"/>
        <w:ind w:firstLine="660"/>
        <w:jc w:val="both"/>
      </w:pPr>
      <w:r>
        <w:t xml:space="preserve">Таким образом, </w:t>
      </w:r>
      <w:r>
        <w:rPr>
          <w:sz w:val="24"/>
          <w:szCs w:val="24"/>
          <w:shd w:val="clear" w:color="auto" w:fill="FFFFFF"/>
        </w:rPr>
        <w:t>ФИО</w:t>
      </w:r>
      <w:r>
        <w:t>., своими умышленными действиями, из корыстных побуждений, совершила хищение чужого имущества, путем злоупотребления доверием, обратив похищенное в с</w:t>
      </w:r>
      <w:r>
        <w:t xml:space="preserve">вою пользу и распорядившись им по своему усмотрению, причинив потерпевшему </w:t>
      </w:r>
      <w:r>
        <w:rPr>
          <w:sz w:val="24"/>
          <w:szCs w:val="24"/>
          <w:shd w:val="clear" w:color="auto" w:fill="FFFFFF"/>
        </w:rPr>
        <w:t>ФИО</w:t>
      </w:r>
      <w:r>
        <w:t>. материальный ущерб на сумму 4 400 рублей</w:t>
      </w:r>
    </w:p>
    <w:p w:rsidR="00822D7E">
      <w:pPr>
        <w:pStyle w:val="20"/>
        <w:shd w:val="clear" w:color="auto" w:fill="auto"/>
        <w:spacing w:after="0" w:line="274" w:lineRule="exact"/>
        <w:ind w:firstLine="660"/>
        <w:jc w:val="both"/>
      </w:pPr>
      <w:r>
        <w:t xml:space="preserve">Данные действия </w:t>
      </w:r>
      <w:r>
        <w:rPr>
          <w:sz w:val="24"/>
          <w:szCs w:val="24"/>
          <w:shd w:val="clear" w:color="auto" w:fill="FFFFFF"/>
        </w:rPr>
        <w:t>ФИО</w:t>
      </w:r>
      <w:r>
        <w:t>. органом дознания квалифицированы по ч. 1 ст. 159 УК РФ, как - мошенничество, то есть хищение чужого имущества путем злоупотребления доверием.</w:t>
      </w:r>
    </w:p>
    <w:p w:rsidR="00822D7E">
      <w:pPr>
        <w:pStyle w:val="20"/>
        <w:shd w:val="clear" w:color="auto" w:fill="auto"/>
        <w:spacing w:after="0" w:line="274" w:lineRule="exact"/>
        <w:ind w:firstLine="660"/>
        <w:jc w:val="both"/>
      </w:pPr>
      <w:r>
        <w:t xml:space="preserve">От потерпевшего </w:t>
      </w:r>
      <w:r>
        <w:rPr>
          <w:sz w:val="24"/>
          <w:szCs w:val="24"/>
          <w:shd w:val="clear" w:color="auto" w:fill="FFFFFF"/>
        </w:rPr>
        <w:t>ФИО</w:t>
      </w:r>
      <w:r>
        <w:t>. в судебном заседании поступило письменное ходатайство о прекращении уголовного д</w:t>
      </w:r>
      <w:r>
        <w:t>ела в связи с примирением с подсудимой, поскольку он примирился с подсудимой и она загладила причиненный ему вред путем возмещения ущерба и принесения искренних извинений.</w:t>
      </w:r>
    </w:p>
    <w:p w:rsidR="00822D7E">
      <w:pPr>
        <w:pStyle w:val="20"/>
        <w:shd w:val="clear" w:color="auto" w:fill="auto"/>
        <w:spacing w:after="0" w:line="274" w:lineRule="exact"/>
        <w:ind w:firstLine="680"/>
        <w:jc w:val="both"/>
      </w:pPr>
      <w:r>
        <w:t xml:space="preserve">Подсудимая </w:t>
      </w:r>
      <w:r>
        <w:rPr>
          <w:sz w:val="24"/>
          <w:szCs w:val="24"/>
          <w:shd w:val="clear" w:color="auto" w:fill="FFFFFF"/>
        </w:rPr>
        <w:t>ФИО</w:t>
      </w:r>
      <w:r>
        <w:t>. и ее защитник также ходатайствовали о прекращении уголовно</w:t>
      </w:r>
      <w:r>
        <w:t>го дела в связи с примирением с потерпевшим. Подсудимая искреннее раскаялась в содеянном. Последствия прекращения уголовного дела по указанным не реабилитирующим основаниям подсудимой разъяснены и понятны.</w:t>
      </w:r>
    </w:p>
    <w:p w:rsidR="00822D7E">
      <w:pPr>
        <w:pStyle w:val="20"/>
        <w:shd w:val="clear" w:color="auto" w:fill="auto"/>
        <w:spacing w:after="0" w:line="274" w:lineRule="exact"/>
        <w:ind w:left="300" w:firstLine="380"/>
        <w:jc w:val="both"/>
      </w:pPr>
      <w:r>
        <w:t>Государственный обвинитель не возражал против удов</w:t>
      </w:r>
      <w:r>
        <w:t>летворения ходатайства.</w:t>
      </w:r>
    </w:p>
    <w:p w:rsidR="00822D7E">
      <w:pPr>
        <w:pStyle w:val="20"/>
        <w:shd w:val="clear" w:color="auto" w:fill="auto"/>
        <w:spacing w:after="0" w:line="274" w:lineRule="exact"/>
        <w:ind w:firstLine="680"/>
        <w:jc w:val="both"/>
      </w:pPr>
      <w:r>
        <w:t xml:space="preserve">Выслушав участников судебного разбирательства, изучив материалы уголовного дела суд </w:t>
      </w:r>
      <w:r>
        <w:t>считает, что подсудимая подлежит освобождению от уголовной ответственности, а уголовное дело подлежит прекращению, по следующим основаниям.</w:t>
      </w:r>
    </w:p>
    <w:p w:rsidR="00822D7E">
      <w:pPr>
        <w:pStyle w:val="20"/>
        <w:shd w:val="clear" w:color="auto" w:fill="auto"/>
        <w:spacing w:after="0" w:line="274" w:lineRule="exact"/>
        <w:ind w:firstLine="680"/>
        <w:jc w:val="both"/>
      </w:pPr>
      <w:r>
        <w:t>Согласно</w:t>
      </w:r>
      <w:r>
        <w:t xml:space="preserve">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</w:t>
      </w:r>
      <w:r>
        <w:t>ось с потерпевшими и загладило причиненный ему вред.</w:t>
      </w:r>
    </w:p>
    <w:p w:rsidR="00822D7E">
      <w:pPr>
        <w:pStyle w:val="20"/>
        <w:shd w:val="clear" w:color="auto" w:fill="auto"/>
        <w:spacing w:after="0" w:line="274" w:lineRule="exact"/>
        <w:ind w:firstLine="680"/>
        <w:jc w:val="both"/>
      </w:pPr>
      <w: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</w:t>
      </w:r>
      <w:r>
        <w:t>чиненный потерпевшему вред.</w:t>
      </w:r>
    </w:p>
    <w:p w:rsidR="00822D7E">
      <w:pPr>
        <w:pStyle w:val="20"/>
        <w:shd w:val="clear" w:color="auto" w:fill="auto"/>
        <w:spacing w:after="0" w:line="274" w:lineRule="exact"/>
        <w:ind w:firstLine="680"/>
        <w:jc w:val="both"/>
      </w:pPr>
      <w: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 лицо совершило преступление небольшой или средней тяжести; лицо совершило п</w:t>
      </w:r>
      <w:r>
        <w:t>реступление впервые; лицо, обвиняемое или подозреваемое в совершении преступления, примирилось с потерпевшим; лицо, обвиняемое или подозреваемое в совершении преступления, загладило причиненный потерпевшему вред.</w:t>
      </w:r>
    </w:p>
    <w:p w:rsidR="00822D7E">
      <w:pPr>
        <w:pStyle w:val="20"/>
        <w:shd w:val="clear" w:color="auto" w:fill="auto"/>
        <w:spacing w:after="0" w:line="274" w:lineRule="exact"/>
        <w:ind w:firstLine="680"/>
        <w:jc w:val="both"/>
      </w:pPr>
      <w:r>
        <w:t>Как видно из материалов настоящего уголовно</w:t>
      </w:r>
      <w:r>
        <w:t>го дела, все необходимые и предусмотренные законом условия прекращения уголовного дела, в связи с примирением с потерпевшим, имеются, а именно: подсудимая впервые совершила преступление, преступление, в совершении которого она обвиняется относится к престу</w:t>
      </w:r>
      <w:r>
        <w:t xml:space="preserve">плениям небольшой тяжести. В судебном заседании установлено, что потерпевший с подсудимой примирились и она загладила причиненный ему вред, возместила добровольно похищенные денежные средства и принесла ему извинения. Подсудимая </w:t>
      </w:r>
      <w:r>
        <w:rPr>
          <w:sz w:val="24"/>
          <w:szCs w:val="24"/>
          <w:shd w:val="clear" w:color="auto" w:fill="FFFFFF"/>
        </w:rPr>
        <w:t>ФИО</w:t>
      </w:r>
      <w:r>
        <w:t>. адекватно во</w:t>
      </w:r>
      <w:r>
        <w:t>спринимает обстановку и дает оценку своим действиям, соглашаясь на прекращение уголовного дела по не реабилитирующим основаниям, после консультации со своим защитником. Также при разрешении заявленного ходатайства суд принимает по внимание наличие смягчающ</w:t>
      </w:r>
      <w:r>
        <w:t>их наказание оснований установленных в ходе дознания в виде явки с повинной и отсутствие отягчающих наказание обстоятельства</w:t>
      </w:r>
    </w:p>
    <w:p w:rsidR="00822D7E">
      <w:pPr>
        <w:pStyle w:val="20"/>
        <w:shd w:val="clear" w:color="auto" w:fill="auto"/>
        <w:spacing w:after="0" w:line="274" w:lineRule="exact"/>
        <w:ind w:firstLine="680"/>
        <w:jc w:val="both"/>
      </w:pPr>
      <w:r>
        <w:t>При таких обстоятельствах, учитывая, что имеются все условия, указанные в ст.25 УПК РФ, ст.76 УК РФ, для прекращения уголовного дел</w:t>
      </w:r>
      <w:r>
        <w:t>а в связи с примирением, суд считает, что ходатайство потерпевшего подлежит удовлетворению, уголовное дело прекращению.</w:t>
      </w:r>
    </w:p>
    <w:p w:rsidR="00822D7E">
      <w:pPr>
        <w:pStyle w:val="20"/>
        <w:shd w:val="clear" w:color="auto" w:fill="auto"/>
        <w:spacing w:after="0" w:line="274" w:lineRule="exact"/>
        <w:ind w:firstLine="680"/>
        <w:jc w:val="both"/>
      </w:pPr>
      <w:r>
        <w:t>Статьей 24 УПК РФ установлено, что прекращение уголовного дела влечет за собой одновременно прекращение уголовного преследования.</w:t>
      </w:r>
    </w:p>
    <w:p w:rsidR="00822D7E">
      <w:pPr>
        <w:pStyle w:val="20"/>
        <w:shd w:val="clear" w:color="auto" w:fill="auto"/>
        <w:spacing w:after="0" w:line="274" w:lineRule="exact"/>
        <w:ind w:firstLine="680"/>
        <w:jc w:val="both"/>
      </w:pPr>
      <w:r>
        <w:t>Мера п</w:t>
      </w:r>
      <w:r>
        <w:t>ринуждения в виде обязательстве о явке подлежит отмене по вступлению постановления в законную силу.</w:t>
      </w:r>
    </w:p>
    <w:p w:rsidR="00822D7E">
      <w:pPr>
        <w:pStyle w:val="20"/>
        <w:shd w:val="clear" w:color="auto" w:fill="auto"/>
        <w:spacing w:after="0" w:line="274" w:lineRule="exact"/>
        <w:ind w:firstLine="680"/>
        <w:jc w:val="both"/>
      </w:pPr>
      <w:r>
        <w:t>При разрешении судьбы вещественных доказательств, суд руководствуется гребованиями статей 81 и 82 УПК РФ.</w:t>
      </w:r>
    </w:p>
    <w:p w:rsidR="00822D7E">
      <w:pPr>
        <w:pStyle w:val="20"/>
        <w:shd w:val="clear" w:color="auto" w:fill="auto"/>
        <w:spacing w:after="0" w:line="274" w:lineRule="exact"/>
        <w:ind w:firstLine="680"/>
        <w:jc w:val="both"/>
      </w:pPr>
      <w:r>
        <w:t>Расходы адвоката за участие в уголовном судопроизв</w:t>
      </w:r>
      <w:r>
        <w:t>одстве по назначению органа юзнания и в суде, на основании ст.131 и 132 УПК РФ, надлежит отнести к процессуальным вдержкам, и в силу ч.Ю ст.316 УПК РФ, возместить за счет средств федерального бюджета, опрос о размере которых разрешить отдельным постановлен</w:t>
      </w:r>
      <w:r>
        <w:t>ием.</w:t>
      </w:r>
    </w:p>
    <w:p w:rsidR="00822D7E">
      <w:pPr>
        <w:pStyle w:val="20"/>
        <w:shd w:val="clear" w:color="auto" w:fill="auto"/>
        <w:spacing w:after="283" w:line="274" w:lineRule="exact"/>
        <w:ind w:left="300" w:firstLine="380"/>
        <w:jc w:val="both"/>
      </w:pPr>
      <w:r>
        <w:t>Руководствуясь ст. 76 УК РФ, ст. 25 УПК РФ, суд</w:t>
      </w:r>
    </w:p>
    <w:p w:rsidR="00822D7E">
      <w:pPr>
        <w:pStyle w:val="20"/>
        <w:shd w:val="clear" w:color="auto" w:fill="auto"/>
        <w:spacing w:after="219" w:line="220" w:lineRule="exact"/>
        <w:ind w:left="4380"/>
        <w:jc w:val="left"/>
      </w:pPr>
      <w:r>
        <w:rPr>
          <w:rStyle w:val="22pt"/>
        </w:rPr>
        <w:t>постановил;</w:t>
      </w:r>
    </w:p>
    <w:p w:rsidR="00822D7E">
      <w:pPr>
        <w:pStyle w:val="20"/>
        <w:shd w:val="clear" w:color="auto" w:fill="auto"/>
        <w:spacing w:after="0" w:line="274" w:lineRule="exact"/>
        <w:ind w:left="300" w:firstLine="380"/>
        <w:jc w:val="both"/>
      </w:pPr>
      <w:r>
        <w:t xml:space="preserve">ходатайство потерпевшего </w:t>
      </w:r>
      <w:r>
        <w:rPr>
          <w:sz w:val="24"/>
          <w:szCs w:val="24"/>
          <w:shd w:val="clear" w:color="auto" w:fill="FFFFFF"/>
        </w:rPr>
        <w:t>ФИО</w:t>
      </w:r>
      <w:r>
        <w:t>. - удовлетворить.</w:t>
      </w:r>
    </w:p>
    <w:p w:rsidR="00822D7E">
      <w:pPr>
        <w:pStyle w:val="20"/>
        <w:shd w:val="clear" w:color="auto" w:fill="auto"/>
        <w:spacing w:after="0" w:line="274" w:lineRule="exact"/>
        <w:ind w:left="300" w:firstLine="380"/>
        <w:jc w:val="both"/>
      </w:pPr>
      <w:r>
        <w:t xml:space="preserve">Уголовное дело и уголовное преследование в отношении </w:t>
      </w:r>
      <w:r>
        <w:rPr>
          <w:sz w:val="24"/>
          <w:szCs w:val="24"/>
          <w:shd w:val="clear" w:color="auto" w:fill="FFFFFF"/>
        </w:rPr>
        <w:t>ФИО</w:t>
      </w:r>
      <w:r>
        <w:t xml:space="preserve"> обвиняемой в совершении преступления, предусмотренного ч. 1 ст. 159 УК РФ рекратить, в связи с примирением с потерпевшим.</w:t>
      </w:r>
    </w:p>
    <w:p w:rsidR="00822D7E" w:rsidP="00CE4706">
      <w:pPr>
        <w:pStyle w:val="20"/>
        <w:shd w:val="clear" w:color="auto" w:fill="auto"/>
        <w:spacing w:after="0" w:line="274" w:lineRule="exact"/>
        <w:ind w:left="300" w:firstLine="380"/>
        <w:jc w:val="both"/>
      </w:pPr>
      <w:r>
        <w:t>Вещественные доказательства:</w:t>
      </w:r>
      <w:r w:rsidR="00CE4706">
        <w:t xml:space="preserve"> </w:t>
      </w:r>
      <w:r>
        <w:t>СД диск, находящийся на хранения в материалах уголовного дела - хранить в материалах уголовного дела;</w:t>
      </w:r>
    </w:p>
    <w:p w:rsidR="00822D7E">
      <w:pPr>
        <w:pStyle w:val="20"/>
        <w:numPr>
          <w:ilvl w:val="0"/>
          <w:numId w:val="1"/>
        </w:numPr>
        <w:shd w:val="clear" w:color="auto" w:fill="auto"/>
        <w:tabs>
          <w:tab w:val="left" w:pos="947"/>
        </w:tabs>
        <w:spacing w:after="0" w:line="274" w:lineRule="exact"/>
        <w:ind w:firstLine="740"/>
        <w:jc w:val="both"/>
      </w:pPr>
      <w:r>
        <w:t>мо</w:t>
      </w:r>
      <w:r>
        <w:t xml:space="preserve">бильный телефон </w:t>
      </w:r>
      <w:r w:rsidRPr="00CE4706">
        <w:rPr>
          <w:lang w:eastAsia="en-US" w:bidi="en-US"/>
        </w:rPr>
        <w:t>«</w:t>
      </w:r>
      <w:r>
        <w:rPr>
          <w:lang w:val="en-US" w:eastAsia="en-US" w:bidi="en-US"/>
        </w:rPr>
        <w:t>HUAWEI</w:t>
      </w:r>
      <w:r w:rsidRPr="00CE4706">
        <w:rPr>
          <w:lang w:eastAsia="en-US" w:bidi="en-US"/>
        </w:rPr>
        <w:t xml:space="preserve">» </w:t>
      </w:r>
      <w:r>
        <w:t>в корпусе черного цвета, не функционирующий;</w:t>
      </w:r>
    </w:p>
    <w:p w:rsidR="00822D7E" w:rsidP="00CE4706">
      <w:pPr>
        <w:pStyle w:val="20"/>
        <w:shd w:val="clear" w:color="auto" w:fill="auto"/>
        <w:tabs>
          <w:tab w:val="left" w:pos="4901"/>
        </w:tabs>
        <w:spacing w:after="0" w:line="274" w:lineRule="exact"/>
        <w:jc w:val="both"/>
      </w:pPr>
      <w:r>
        <w:t xml:space="preserve">мобильный телефон </w:t>
      </w:r>
      <w:r w:rsidRPr="00CE4706">
        <w:rPr>
          <w:lang w:eastAsia="en-US" w:bidi="en-US"/>
        </w:rPr>
        <w:t>«</w:t>
      </w:r>
      <w:r>
        <w:rPr>
          <w:lang w:val="en-US" w:eastAsia="en-US" w:bidi="en-US"/>
        </w:rPr>
        <w:t>READMI</w:t>
      </w:r>
      <w:r w:rsidRPr="00CE4706">
        <w:rPr>
          <w:lang w:eastAsia="en-US" w:bidi="en-US"/>
        </w:rPr>
        <w:t xml:space="preserve">» </w:t>
      </w:r>
      <w:r>
        <w:t xml:space="preserve">в корпусе черного цвета, не функционирующий; мобильный телефон </w:t>
      </w:r>
      <w:r w:rsidRPr="00CE4706">
        <w:rPr>
          <w:lang w:eastAsia="en-US" w:bidi="en-US"/>
        </w:rPr>
        <w:t>«</w:t>
      </w:r>
      <w:r>
        <w:rPr>
          <w:lang w:val="en-US" w:eastAsia="en-US" w:bidi="en-US"/>
        </w:rPr>
        <w:t>SAMSUNG</w:t>
      </w:r>
      <w:r w:rsidRPr="00CE4706">
        <w:rPr>
          <w:lang w:eastAsia="en-US" w:bidi="en-US"/>
        </w:rPr>
        <w:t xml:space="preserve">» </w:t>
      </w:r>
      <w:r>
        <w:t>в корпусе бежево-золотистого цвета, не функционирующий; верхняя часть - разбитый экран</w:t>
      </w:r>
      <w:r>
        <w:t xml:space="preserve"> (без аккумуляторного отсека) мобильного телефона </w:t>
      </w:r>
      <w:r w:rsidRPr="00CE4706">
        <w:rPr>
          <w:lang w:eastAsia="en-US" w:bidi="en-US"/>
        </w:rPr>
        <w:t>«</w:t>
      </w:r>
      <w:r>
        <w:rPr>
          <w:lang w:val="en-US" w:eastAsia="en-US" w:bidi="en-US"/>
        </w:rPr>
        <w:t>SAMSUNG</w:t>
      </w:r>
      <w:r w:rsidRPr="00CE4706">
        <w:rPr>
          <w:lang w:eastAsia="en-US" w:bidi="en-US"/>
        </w:rPr>
        <w:t xml:space="preserve">» </w:t>
      </w:r>
      <w:r>
        <w:t xml:space="preserve">с визуально просматриваемым </w:t>
      </w:r>
      <w:r>
        <w:rPr>
          <w:lang w:val="en-US" w:eastAsia="en-US" w:bidi="en-US"/>
        </w:rPr>
        <w:t>IMEI</w:t>
      </w:r>
      <w:r w:rsidRPr="00CE4706">
        <w:rPr>
          <w:lang w:eastAsia="en-US" w:bidi="en-US"/>
        </w:rPr>
        <w:t xml:space="preserve">- </w:t>
      </w:r>
      <w:r>
        <w:t xml:space="preserve">357951109837891, </w:t>
      </w:r>
      <w:r>
        <w:rPr>
          <w:lang w:val="en-US" w:eastAsia="en-US" w:bidi="en-US"/>
        </w:rPr>
        <w:t>IMEI</w:t>
      </w:r>
      <w:r w:rsidRPr="00CE4706">
        <w:rPr>
          <w:lang w:eastAsia="en-US" w:bidi="en-US"/>
        </w:rPr>
        <w:t xml:space="preserve">- </w:t>
      </w:r>
      <w:r>
        <w:t xml:space="preserve">357952109837899; верхняя часть - разбитый экран (без аккумуляторного отсека) мобильного телефона </w:t>
      </w:r>
      <w:r w:rsidRPr="00CE4706">
        <w:rPr>
          <w:lang w:eastAsia="en-US" w:bidi="en-US"/>
        </w:rPr>
        <w:t>«</w:t>
      </w:r>
      <w:r>
        <w:rPr>
          <w:lang w:val="en-US" w:eastAsia="en-US" w:bidi="en-US"/>
        </w:rPr>
        <w:t>SAMSUNG</w:t>
      </w:r>
      <w:r w:rsidRPr="00CE4706">
        <w:rPr>
          <w:lang w:eastAsia="en-US" w:bidi="en-US"/>
        </w:rPr>
        <w:t xml:space="preserve">» </w:t>
      </w:r>
      <w:r>
        <w:t xml:space="preserve">с визуально просматриваемым </w:t>
      </w:r>
      <w:r>
        <w:rPr>
          <w:lang w:val="en-US" w:eastAsia="en-US" w:bidi="en-US"/>
        </w:rPr>
        <w:t>IMEI</w:t>
      </w:r>
      <w:r w:rsidRPr="00CE4706">
        <w:rPr>
          <w:lang w:eastAsia="en-US" w:bidi="en-US"/>
        </w:rPr>
        <w:t xml:space="preserve">- </w:t>
      </w:r>
      <w:r>
        <w:t>353640095859001,</w:t>
      </w:r>
      <w:r>
        <w:rPr>
          <w:lang w:val="en-US" w:eastAsia="en-US" w:bidi="en-US"/>
        </w:rPr>
        <w:t>IMEI</w:t>
      </w:r>
      <w:r w:rsidRPr="00CE4706">
        <w:rPr>
          <w:lang w:eastAsia="en-US" w:bidi="en-US"/>
        </w:rPr>
        <w:t>-35364</w:t>
      </w:r>
      <w:r>
        <w:t xml:space="preserve">11095859009; сим карта </w:t>
      </w:r>
      <w:r>
        <w:rPr>
          <w:lang w:val="en-US" w:eastAsia="en-US" w:bidi="en-US"/>
        </w:rPr>
        <w:t>YOTA</w:t>
      </w:r>
      <w:r w:rsidRPr="00CE4706">
        <w:rPr>
          <w:lang w:eastAsia="en-US" w:bidi="en-US"/>
        </w:rPr>
        <w:t xml:space="preserve"> </w:t>
      </w:r>
      <w:r>
        <w:t>-</w:t>
      </w:r>
      <w:r w:rsidR="00CE4706">
        <w:t xml:space="preserve"> </w:t>
      </w:r>
      <w:r>
        <w:t>0229283049; сим карта Тинькофф - 3248; сим карта Билайн - 897019921071202287; сим карта МТС - 89701015388574784145; сим карта МТС - 89701015388574790159; сим карта МТС - 89701015388574784160; сим ка</w:t>
      </w:r>
      <w:r>
        <w:t xml:space="preserve">рта МТС - 8970101538855824931; сим карта </w:t>
      </w:r>
      <w:r>
        <w:rPr>
          <w:lang w:val="en-US" w:eastAsia="en-US" w:bidi="en-US"/>
        </w:rPr>
        <w:t>TELE</w:t>
      </w:r>
      <w:r w:rsidRPr="00CE4706">
        <w:rPr>
          <w:lang w:eastAsia="en-US" w:bidi="en-US"/>
        </w:rPr>
        <w:t xml:space="preserve">2 </w:t>
      </w:r>
      <w:r>
        <w:t xml:space="preserve">- 89701203445300908190346; сим карта </w:t>
      </w:r>
      <w:r>
        <w:rPr>
          <w:lang w:val="en-US" w:eastAsia="en-US" w:bidi="en-US"/>
        </w:rPr>
        <w:t>TELE</w:t>
      </w:r>
      <w:r w:rsidRPr="00CE4706">
        <w:rPr>
          <w:lang w:eastAsia="en-US" w:bidi="en-US"/>
        </w:rPr>
        <w:t xml:space="preserve">2 </w:t>
      </w:r>
      <w:r>
        <w:t xml:space="preserve">- </w:t>
      </w:r>
      <w:r>
        <w:t xml:space="preserve">89701203485303413699346; мобильный телефон </w:t>
      </w:r>
      <w:r w:rsidRPr="00CE4706">
        <w:rPr>
          <w:lang w:eastAsia="en-US" w:bidi="en-US"/>
        </w:rPr>
        <w:t>«</w:t>
      </w:r>
      <w:r>
        <w:rPr>
          <w:lang w:val="en-US" w:eastAsia="en-US" w:bidi="en-US"/>
        </w:rPr>
        <w:t>HONOR</w:t>
      </w:r>
      <w:r w:rsidRPr="00CE4706">
        <w:rPr>
          <w:lang w:eastAsia="en-US" w:bidi="en-US"/>
        </w:rPr>
        <w:t xml:space="preserve"> </w:t>
      </w:r>
      <w:r>
        <w:t xml:space="preserve">50 </w:t>
      </w:r>
      <w:r>
        <w:rPr>
          <w:lang w:val="en-US" w:eastAsia="en-US" w:bidi="en-US"/>
        </w:rPr>
        <w:t>LITE</w:t>
      </w:r>
      <w:r w:rsidRPr="00CE4706">
        <w:rPr>
          <w:lang w:eastAsia="en-US" w:bidi="en-US"/>
        </w:rPr>
        <w:t xml:space="preserve">» </w:t>
      </w:r>
      <w:r>
        <w:t xml:space="preserve">модель </w:t>
      </w:r>
      <w:r>
        <w:rPr>
          <w:lang w:val="en-US" w:eastAsia="en-US" w:bidi="en-US"/>
        </w:rPr>
        <w:t>NTN</w:t>
      </w:r>
      <w:r w:rsidRPr="00CE4706">
        <w:rPr>
          <w:lang w:eastAsia="en-US" w:bidi="en-US"/>
        </w:rPr>
        <w:t>-</w:t>
      </w:r>
      <w:r>
        <w:rPr>
          <w:lang w:val="en-US" w:eastAsia="en-US" w:bidi="en-US"/>
        </w:rPr>
        <w:t>LX</w:t>
      </w:r>
      <w:r w:rsidRPr="00CE4706">
        <w:rPr>
          <w:lang w:eastAsia="en-US" w:bidi="en-US"/>
        </w:rPr>
        <w:t xml:space="preserve">1 </w:t>
      </w:r>
      <w:r>
        <w:t>в корпусе серебристого цвета, с прорезиненным чехлом желтого цвета, с наличие двух сим карт МТС с номером ****</w:t>
      </w:r>
      <w:r>
        <w:t xml:space="preserve"> и сим карта «Билайн» с номером ****</w:t>
      </w:r>
      <w:r>
        <w:t xml:space="preserve">. </w:t>
      </w:r>
      <w:r>
        <w:rPr>
          <w:lang w:val="en-US" w:eastAsia="en-US" w:bidi="en-US"/>
        </w:rPr>
        <w:t>IMEI</w:t>
      </w:r>
      <w:r w:rsidRPr="00CE4706">
        <w:rPr>
          <w:lang w:eastAsia="en-US" w:bidi="en-US"/>
        </w:rPr>
        <w:t xml:space="preserve">1 </w:t>
      </w:r>
      <w:r>
        <w:t xml:space="preserve">867326056495634, </w:t>
      </w:r>
      <w:r>
        <w:rPr>
          <w:lang w:val="en-US" w:eastAsia="en-US" w:bidi="en-US"/>
        </w:rPr>
        <w:t>IMEI</w:t>
      </w:r>
      <w:r w:rsidRPr="00CE4706">
        <w:rPr>
          <w:lang w:eastAsia="en-US" w:bidi="en-US"/>
        </w:rPr>
        <w:t xml:space="preserve">2 </w:t>
      </w:r>
      <w:r>
        <w:t xml:space="preserve">867326056528640, находящиеся в специальном пакете № 0029898 по квитанции № 00246 от 18.06.2022 в камере хранения ОП № 2 «Ливадийский» УМВД РФ по гор. </w:t>
      </w:r>
      <w:r>
        <w:t xml:space="preserve">Ялта - возвратить </w:t>
      </w:r>
      <w:r>
        <w:rPr>
          <w:sz w:val="24"/>
          <w:szCs w:val="24"/>
          <w:shd w:val="clear" w:color="auto" w:fill="FFFFFF"/>
        </w:rPr>
        <w:t>ФИО</w:t>
      </w:r>
      <w:r>
        <w:t>. поле вступления постановления в законную силу.</w:t>
      </w:r>
    </w:p>
    <w:p w:rsidR="00822D7E">
      <w:pPr>
        <w:pStyle w:val="20"/>
        <w:shd w:val="clear" w:color="auto" w:fill="auto"/>
        <w:spacing w:after="0" w:line="274" w:lineRule="exact"/>
        <w:ind w:firstLine="740"/>
        <w:jc w:val="both"/>
      </w:pPr>
      <w:r>
        <w:t>Меру процессуального принуждения в отношении Болотских Н.А. в виде обязательства о явке - отменить по вступлению постановления в законную силу.</w:t>
      </w:r>
    </w:p>
    <w:p w:rsidR="00822D7E">
      <w:pPr>
        <w:pStyle w:val="20"/>
        <w:shd w:val="clear" w:color="auto" w:fill="auto"/>
        <w:tabs>
          <w:tab w:val="left" w:pos="5606"/>
        </w:tabs>
        <w:spacing w:after="523" w:line="274" w:lineRule="exact"/>
        <w:ind w:firstLine="740"/>
        <w:jc w:val="both"/>
      </w:pPr>
      <w:r>
        <w:t>Постановление может быть обжалов</w:t>
      </w:r>
      <w:r>
        <w:t xml:space="preserve">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</w:t>
      </w:r>
      <w:r w:rsidR="00CE4706">
        <w:rPr>
          <w:lang w:eastAsia="en-US" w:bidi="en-US"/>
        </w:rPr>
        <w:t>Крым в течении 10 суток со дня его вынесения</w:t>
      </w:r>
      <w:r>
        <w:t>.</w:t>
      </w:r>
    </w:p>
    <w:p w:rsidR="00822D7E" w:rsidP="00CE4706">
      <w:pPr>
        <w:pStyle w:val="30"/>
        <w:shd w:val="clear" w:color="auto" w:fill="auto"/>
        <w:spacing w:before="0" w:line="22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5218430</wp:posOffset>
                </wp:positionH>
                <wp:positionV relativeFrom="paragraph">
                  <wp:posOffset>0</wp:posOffset>
                </wp:positionV>
                <wp:extent cx="1005840" cy="139700"/>
                <wp:effectExtent l="1270" t="1270" r="2540" b="1905"/>
                <wp:wrapSquare wrapText="lef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D7E">
                            <w:pPr>
                              <w:pStyle w:val="30"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А.Ш. Юдакова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79.2pt;height:11pt;margin-top:0;margin-left:410.9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822D7E">
                      <w:pPr>
                        <w:pStyle w:val="30"/>
                        <w:shd w:val="clear" w:color="auto" w:fill="auto"/>
                        <w:spacing w:before="0" w:line="22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А.Ш. Юдакова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CE4706">
        <w:t>Мировой судья</w:t>
      </w:r>
    </w:p>
    <w:sectPr>
      <w:pgSz w:w="11900" w:h="16840"/>
      <w:pgMar w:top="379" w:right="1418" w:bottom="683" w:left="58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0A67127"/>
    <w:multiLevelType w:val="multilevel"/>
    <w:tmpl w:val="47D07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7E"/>
    <w:rsid w:val="0069079E"/>
    <w:rsid w:val="00822D7E"/>
    <w:rsid w:val="00CE4706"/>
    <w:rsid w:val="00DD4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Exact">
    <w:name w:val="Основной текст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48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269" w:lineRule="exact"/>
      <w:jc w:val="righ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avito.ru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