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633F0">
      <w:pPr>
        <w:pStyle w:val="21"/>
        <w:shd w:val="clear" w:color="auto" w:fill="auto"/>
        <w:ind w:left="5740"/>
      </w:pPr>
      <w:r>
        <w:t>Дело № 1-98-16/2021 91</w:t>
      </w:r>
      <w:r>
        <w:rPr>
          <w:lang w:val="en-US" w:eastAsia="en-US" w:bidi="en-US"/>
        </w:rPr>
        <w:t>MS</w:t>
      </w:r>
      <w:r w:rsidRPr="00D340FF">
        <w:rPr>
          <w:lang w:eastAsia="en-US" w:bidi="en-US"/>
        </w:rPr>
        <w:t>0098-0</w:t>
      </w:r>
      <w:r>
        <w:t>1 -2021 -001109-30</w:t>
      </w:r>
    </w:p>
    <w:p w:rsidR="00A633F0">
      <w:pPr>
        <w:pStyle w:val="10"/>
        <w:keepNext/>
        <w:keepLines/>
        <w:shd w:val="clear" w:color="auto" w:fill="auto"/>
      </w:pPr>
      <w:r>
        <w:t>ПРИГОВОР</w:t>
      </w:r>
    </w:p>
    <w:p w:rsidR="00A633F0">
      <w:pPr>
        <w:pStyle w:val="10"/>
        <w:keepNext/>
        <w:keepLines/>
        <w:shd w:val="clear" w:color="auto" w:fill="auto"/>
        <w:spacing w:after="330"/>
      </w:pPr>
      <w:r>
        <w:t>Именем Российской Федерации</w:t>
      </w:r>
    </w:p>
    <w:p w:rsidR="00A633F0">
      <w:pPr>
        <w:pStyle w:val="21"/>
        <w:shd w:val="clear" w:color="auto" w:fill="auto"/>
        <w:tabs>
          <w:tab w:val="left" w:pos="7076"/>
        </w:tabs>
        <w:spacing w:after="253" w:line="280" w:lineRule="exact"/>
        <w:ind w:firstLine="620"/>
        <w:jc w:val="both"/>
      </w:pPr>
      <w:r>
        <w:t>10 июня 2021 года</w:t>
      </w:r>
      <w:r>
        <w:tab/>
        <w:t>г.Ялта</w:t>
      </w:r>
    </w:p>
    <w:p w:rsidR="00A633F0">
      <w:pPr>
        <w:pStyle w:val="21"/>
        <w:shd w:val="clear" w:color="auto" w:fill="auto"/>
        <w:spacing w:line="322" w:lineRule="exact"/>
        <w:ind w:firstLine="620"/>
        <w:jc w:val="both"/>
      </w:pPr>
      <w:r>
        <w:t xml:space="preserve">Мировой судья судебного участка № 96 Ялтинского судебного района (городской округ Ялта) Республики Крым (Республика Крым, г. Ялта, ул. Васильева, 19) </w:t>
      </w:r>
      <w:r>
        <w:t>Бекенштейн</w:t>
      </w:r>
      <w:r>
        <w:t xml:space="preserve"> Елена Леонидовна, исполняющий обязанности мирового судьи судебного участка № 98 Ялтинского судебного района (городской округ Ялта) Республики Крым, при секретаре Макаревич А.С., с участием государственного обвинителя - </w:t>
      </w:r>
      <w:r>
        <w:t>Яковенко</w:t>
      </w:r>
      <w:r>
        <w:t xml:space="preserve"> Я.Ю., подсудимого </w:t>
      </w:r>
      <w:r>
        <w:t>Волбенко</w:t>
      </w:r>
      <w:r>
        <w:t xml:space="preserve"> Р.В., защитника - адвоката Чернышева С.М., рассмотрев в открытом судебном заседании в особом порядке уголовное дело по обвинению:</w:t>
      </w:r>
    </w:p>
    <w:p w:rsidR="00A633F0">
      <w:pPr>
        <w:pStyle w:val="21"/>
        <w:shd w:val="clear" w:color="auto" w:fill="auto"/>
        <w:spacing w:line="322" w:lineRule="exact"/>
        <w:ind w:firstLine="780"/>
        <w:jc w:val="both"/>
      </w:pPr>
      <w:r>
        <w:rPr>
          <w:rStyle w:val="20"/>
        </w:rPr>
        <w:t>Волбенко</w:t>
      </w:r>
      <w:r>
        <w:rPr>
          <w:rStyle w:val="20"/>
        </w:rPr>
        <w:t xml:space="preserve"> Руслана Владимировича, </w:t>
      </w:r>
      <w:r w:rsidR="00BD53C3">
        <w:t>"ПЕРСОНАЛЬНЫЕ ДАННЫЕ"</w:t>
      </w:r>
      <w:r>
        <w:t>,</w:t>
      </w:r>
    </w:p>
    <w:p w:rsidR="00A633F0">
      <w:pPr>
        <w:pStyle w:val="21"/>
        <w:shd w:val="clear" w:color="auto" w:fill="auto"/>
        <w:spacing w:after="333" w:line="322" w:lineRule="exact"/>
        <w:ind w:firstLine="620"/>
        <w:jc w:val="both"/>
      </w:pPr>
      <w:r>
        <w:t>в совершении преступлений, предусмотренного ч. 3 ст. 30 ч.1 ст.158 Уголовного кодекса Российской Федерации (далее - УК РФ),</w:t>
      </w:r>
    </w:p>
    <w:p w:rsidR="00A633F0">
      <w:pPr>
        <w:pStyle w:val="10"/>
        <w:keepNext/>
        <w:keepLines/>
        <w:shd w:val="clear" w:color="auto" w:fill="auto"/>
        <w:spacing w:after="253" w:line="280" w:lineRule="exact"/>
      </w:pPr>
      <w:r>
        <w:t>УСТАНОВИЛ:</w:t>
      </w:r>
    </w:p>
    <w:p w:rsidR="00A633F0">
      <w:pPr>
        <w:pStyle w:val="21"/>
        <w:shd w:val="clear" w:color="auto" w:fill="auto"/>
        <w:spacing w:line="322" w:lineRule="exact"/>
        <w:ind w:firstLine="620"/>
        <w:jc w:val="both"/>
      </w:pPr>
      <w:r>
        <w:t>Волбенко</w:t>
      </w:r>
      <w:r>
        <w:t xml:space="preserve"> Р.В. совершил покушение на кражу, то есть покушение на тайное хищение чужого имущества, если при этом преступление не было доведено до конца по независящим от этого лица обстоятельствам, при следующих обстоятельствах.</w:t>
      </w:r>
    </w:p>
    <w:p w:rsidR="00A633F0">
      <w:pPr>
        <w:pStyle w:val="21"/>
        <w:shd w:val="clear" w:color="auto" w:fill="auto"/>
        <w:spacing w:line="322" w:lineRule="exact"/>
        <w:ind w:firstLine="620"/>
        <w:jc w:val="both"/>
      </w:pPr>
      <w:r>
        <w:t>Волбенко</w:t>
      </w:r>
      <w:r>
        <w:t xml:space="preserve"> Р.В. 04 марта 2021 года примерно в 01 час 00 минут находился на пляже санаторно-курортного комплекса «</w:t>
      </w:r>
      <w:r w:rsidR="00BD53C3">
        <w:t>НАЗВАНИЕ</w:t>
      </w:r>
      <w:r>
        <w:t xml:space="preserve">» по адресу: г. </w:t>
      </w:r>
      <w:r w:rsidR="00871BB5">
        <w:t>АДРЕС</w:t>
      </w:r>
      <w:r>
        <w:t>, где у него возник преступный умысел, направленный на тайное хищение чужого имущества, принадлежащего ООО «</w:t>
      </w:r>
      <w:r w:rsidR="00871BB5">
        <w:t>НАЗВАНИЕ</w:t>
      </w:r>
      <w:r>
        <w:t>» и ООО «</w:t>
      </w:r>
      <w:r w:rsidR="00871BB5">
        <w:t>НАЗВАНИЕ</w:t>
      </w:r>
      <w:r>
        <w:t>», с целью дальнейшего обращения его в свою пользу.</w:t>
      </w:r>
    </w:p>
    <w:p w:rsidR="00A633F0">
      <w:pPr>
        <w:pStyle w:val="21"/>
        <w:shd w:val="clear" w:color="auto" w:fill="auto"/>
        <w:spacing w:line="322" w:lineRule="exact"/>
        <w:ind w:firstLine="620"/>
        <w:jc w:val="both"/>
      </w:pPr>
      <w:r>
        <w:t xml:space="preserve">Реализуя свой преступный умысел, </w:t>
      </w:r>
      <w:r>
        <w:t>Волбенко</w:t>
      </w:r>
      <w:r>
        <w:t xml:space="preserve"> Р.В., из корыстных побуждений, осознавая общественную опасность и противоправность своих преступных действий, предвидя неизбежность наступления общественно опасных последствий и желая их наступление предварительно убедившись, что за его действиями никто не наблюдает, таким образом, обеспечивая тайный характер совершаемых им действии, похитил с пляжа четыре пледа размерами 175*200 см, </w:t>
      </w:r>
      <w:r>
        <w:t>велсофт</w:t>
      </w:r>
      <w:r>
        <w:t xml:space="preserve"> светло-голубого цвета и два пледа, размерами 175*200 см, </w:t>
      </w:r>
      <w:r>
        <w:t>велсофт</w:t>
      </w:r>
      <w:r>
        <w:t xml:space="preserve"> темно-серого цвета, стоимостью за один плед 1 000 рублей, без учета НДС, общей стоимостью 6 000 рублей, принадлежащие ООО «</w:t>
      </w:r>
      <w:r w:rsidR="00871BB5">
        <w:t>НАЗВАНИЕ</w:t>
      </w:r>
      <w:r>
        <w:t xml:space="preserve">», две подушки размерами 50*5Осм светло-бежевого цвета, стоимостью за одну подушку 2 992 рубля 99 копеек, без учета НДС, общей стоимостью 5 985 рублей 98 копеек, три полотенца махровых размерами 70*160, зеленого цвета, стоимостью за одно полотенце 327 рублей 47 копеек, без учета НДС, общей стоимостью 982 рубля 41 копейка, один матрас на шезлонг, светло-бежевого цвета, стоимостью 1 902 рубля 41 копейка, без учета НДС, общей стоимостью 8978 рублей 80 копеек, принадлежащие ООО </w:t>
      </w:r>
      <w:r>
        <w:t>«</w:t>
      </w:r>
      <w:r w:rsidR="00871BB5">
        <w:t>НАЗВАНИЕ</w:t>
      </w:r>
      <w:r>
        <w:t>», которые перенес на пост охраны, расположенный на территории пляжа санаторно-курортного комплекса «</w:t>
      </w:r>
      <w:r w:rsidR="00871BB5">
        <w:t>НАЗВАНИЕ</w:t>
      </w:r>
      <w:r>
        <w:t>» по адресу: г. Ялта</w:t>
      </w:r>
      <w:r w:rsidR="00871BB5">
        <w:t xml:space="preserve"> АДРЕС</w:t>
      </w:r>
      <w:r>
        <w:t>.</w:t>
      </w:r>
    </w:p>
    <w:p w:rsidR="00A633F0">
      <w:pPr>
        <w:pStyle w:val="21"/>
        <w:shd w:val="clear" w:color="auto" w:fill="auto"/>
        <w:spacing w:line="322" w:lineRule="exact"/>
        <w:ind w:firstLine="620"/>
        <w:jc w:val="both"/>
      </w:pPr>
      <w:r>
        <w:t xml:space="preserve">После чего, 04 марта 2021 года в 08 часов 30 минут, </w:t>
      </w:r>
      <w:r>
        <w:t>Волбенко</w:t>
      </w:r>
      <w:r>
        <w:t xml:space="preserve"> Р</w:t>
      </w:r>
      <w:r w:rsidR="00871BB5">
        <w:t>.</w:t>
      </w:r>
      <w:r>
        <w:t>Г</w:t>
      </w:r>
      <w:r w:rsidR="00871BB5">
        <w:t>.</w:t>
      </w:r>
      <w:r>
        <w:t xml:space="preserve">, </w:t>
      </w:r>
      <w:r>
        <w:rPr>
          <w:rStyle w:val="212pt"/>
        </w:rPr>
        <w:t xml:space="preserve">с </w:t>
      </w:r>
      <w:r>
        <w:t xml:space="preserve">целью скрыться с похищенным имуществом, направился к </w:t>
      </w:r>
      <w:r>
        <w:t>контрольно</w:t>
      </w:r>
      <w:r>
        <w:softHyphen/>
        <w:t>пропускному</w:t>
      </w:r>
      <w:r>
        <w:t xml:space="preserve"> пункту № 2, расположенного на территории санаторно- курортного комплекса «</w:t>
      </w:r>
      <w:r w:rsidR="00871BB5">
        <w:t>НАЗВАНИЕ</w:t>
      </w:r>
      <w:r>
        <w:t xml:space="preserve">» по адреса: г. Ялта, </w:t>
      </w:r>
      <w:r w:rsidR="00871BB5">
        <w:t>АДРЕС</w:t>
      </w:r>
      <w:r>
        <w:t>, где в 08 часов 45 минут был остановлен сотрудником службы безопасности санаторно-курортного комплекса «</w:t>
      </w:r>
      <w:r w:rsidR="00871BB5">
        <w:t>НАЗВАНИЕ</w:t>
      </w:r>
      <w:r>
        <w:t xml:space="preserve">», в связи с чем, по независящим от него обстоятельствам, </w:t>
      </w:r>
      <w:r>
        <w:t>Волбенко</w:t>
      </w:r>
      <w:r>
        <w:t xml:space="preserve"> Р.В. свой преступный умысел в полном объеме довести до конца не смог. Похищенное имущество ООО «</w:t>
      </w:r>
      <w:r w:rsidR="00871BB5">
        <w:t>НАЗВАНИЕ</w:t>
      </w:r>
      <w:r>
        <w:t>» на общую сумму 6 000 рублей, без учета НДС, имущество ООО «</w:t>
      </w:r>
      <w:r w:rsidR="00871BB5">
        <w:t>НАЗВАНИЕ</w:t>
      </w:r>
      <w:r>
        <w:t xml:space="preserve">» на общую сумму 8978 рублей 80 копеек, без учета НДС, после обнаружения преступных действий </w:t>
      </w:r>
      <w:r>
        <w:t>Волбенко</w:t>
      </w:r>
      <w:r>
        <w:t xml:space="preserve"> Р.В. сотрудниками службы безопасности санаторно-курортного комплекса «</w:t>
      </w:r>
      <w:r w:rsidR="00871BB5">
        <w:t>НАЗВАНИЕ</w:t>
      </w:r>
      <w:r>
        <w:t>», он был вынужден вернуть последним.</w:t>
      </w:r>
    </w:p>
    <w:p w:rsidR="00A633F0">
      <w:pPr>
        <w:pStyle w:val="21"/>
        <w:shd w:val="clear" w:color="auto" w:fill="auto"/>
        <w:spacing w:line="322" w:lineRule="exact"/>
        <w:ind w:firstLine="740"/>
        <w:jc w:val="both"/>
      </w:pPr>
      <w:r>
        <w:t xml:space="preserve">При ознакомлении с материалами уголовного дела, в порядке статьи 218 УПК РФ, </w:t>
      </w:r>
      <w:r>
        <w:t>Волбенко</w:t>
      </w:r>
      <w:r>
        <w:t xml:space="preserve"> Р.В. в присутствии своего защитника заявил ходатайство о рассмотрении дела в особом порядке судебного разбирательства.</w:t>
      </w:r>
    </w:p>
    <w:p w:rsidR="00A633F0">
      <w:pPr>
        <w:pStyle w:val="21"/>
        <w:shd w:val="clear" w:color="auto" w:fill="auto"/>
        <w:spacing w:line="322" w:lineRule="exact"/>
        <w:ind w:firstLine="740"/>
        <w:jc w:val="both"/>
      </w:pPr>
      <w:r>
        <w:t>В ходе судебного заседания подсудимый подтвердил заявленное ходатайство о рассмотрении дела в порядке особого производства, пояснил, что полностью согласен с предъявленным ему обвинением, вину в его совершении признает в полном объеме, с квалификацией его действий согласен, в содеянном раскаивается.</w:t>
      </w:r>
    </w:p>
    <w:p w:rsidR="00A633F0">
      <w:pPr>
        <w:pStyle w:val="21"/>
        <w:shd w:val="clear" w:color="auto" w:fill="auto"/>
        <w:spacing w:line="322" w:lineRule="exact"/>
        <w:ind w:firstLine="740"/>
        <w:jc w:val="both"/>
      </w:pPr>
      <w:r>
        <w:t>Судом установлено, что решение о рассмотрении дела в особом порядке судебного разбирательства принято подсудимым добровольно, после консультации с защитником, при этом, порядок и последствия рассмотрения дела в особом порядке судебного разбирательства подсудимому разъяснены и понятны.</w:t>
      </w:r>
    </w:p>
    <w:p w:rsidR="00A633F0">
      <w:pPr>
        <w:pStyle w:val="21"/>
        <w:shd w:val="clear" w:color="auto" w:fill="auto"/>
        <w:spacing w:line="322" w:lineRule="exact"/>
        <w:ind w:firstLine="740"/>
        <w:jc w:val="both"/>
      </w:pPr>
      <w:r>
        <w:t>Защитник подсудимого в судебном заседании поддержал ходатайство подсудимого о рассмотрении дела в особом порядке судебного разбирательства.</w:t>
      </w:r>
    </w:p>
    <w:p w:rsidR="00A633F0">
      <w:pPr>
        <w:pStyle w:val="21"/>
        <w:shd w:val="clear" w:color="auto" w:fill="auto"/>
        <w:spacing w:line="322" w:lineRule="exact"/>
        <w:ind w:firstLine="740"/>
        <w:jc w:val="both"/>
      </w:pPr>
      <w:r>
        <w:t>Государственный обвинитель в судебном заседании не возражал против рассмотрения дела в особом порядке судебного разбирательства.</w:t>
      </w:r>
    </w:p>
    <w:p w:rsidR="00A633F0">
      <w:pPr>
        <w:pStyle w:val="21"/>
        <w:shd w:val="clear" w:color="auto" w:fill="auto"/>
        <w:spacing w:line="322" w:lineRule="exact"/>
        <w:ind w:firstLine="620"/>
        <w:jc w:val="both"/>
      </w:pPr>
      <w:r>
        <w:t>Представитель потерпевшего в судебное заседание не явился, о месте и времени судебного разбирательства извещен надлежащим образом, представил ходатайство о рассмотрении дела в его отсутствие, против рассмотрения дела в особом порядке судебного разбирательства не</w:t>
      </w:r>
    </w:p>
    <w:p w:rsidR="00A633F0">
      <w:pPr>
        <w:pStyle w:val="21"/>
        <w:shd w:val="clear" w:color="auto" w:fill="auto"/>
        <w:spacing w:line="322" w:lineRule="exact"/>
        <w:jc w:val="left"/>
      </w:pPr>
      <w:r>
        <w:t>возражал.</w:t>
      </w:r>
    </w:p>
    <w:p w:rsidR="00A633F0">
      <w:pPr>
        <w:pStyle w:val="21"/>
        <w:shd w:val="clear" w:color="auto" w:fill="auto"/>
        <w:spacing w:line="322" w:lineRule="exact"/>
        <w:ind w:firstLine="620"/>
        <w:jc w:val="both"/>
      </w:pPr>
      <w:r>
        <w:t xml:space="preserve">С учетом мнения государственного обвинителя, защитника, представителя потерпевшего, которые не возражали против особого порядка принятия судебного решения по данному делу, а также с учетом того, что подсудимый обвиняется в совершении преступления, предусмотренного . 3 ст. 30 ч.1 ст.158 УК РФ, санкция которого не превышает 10 лет лишения свободы, предусмотренные ч.1 и ч.2 ст. 314, 315 УПК РФусловия заявления ходатайства о применении особого порядка принятия судебного решения, соблюдены, сторонам разъяснены ограничения при назначении наказания, </w:t>
      </w:r>
      <w:r>
        <w:t>предусмотренные ч.7 ст.316 УПК РФ, и пределы обжалования приговора, установленные ст.317 УПК РФ, суд приходит к выводу о возможности вынесения судебного решения в порядке, предусмотренном главой 40 УПК РФ, то есть без проведения судебного разбирательства.</w:t>
      </w:r>
    </w:p>
    <w:p w:rsidR="00A633F0">
      <w:pPr>
        <w:pStyle w:val="21"/>
        <w:shd w:val="clear" w:color="auto" w:fill="auto"/>
        <w:spacing w:line="322" w:lineRule="exact"/>
        <w:ind w:firstLine="620"/>
        <w:jc w:val="both"/>
      </w:pPr>
      <w:r>
        <w:t xml:space="preserve">Учитывая, что обвинение, с которым согласился подсудимый, обоснованно и подтверждается доказательствами, собранными по делу, суд квалифицирует действия подсудимого </w:t>
      </w:r>
      <w:r>
        <w:t>Волбенко</w:t>
      </w:r>
      <w:r>
        <w:t xml:space="preserve"> Р.В. по </w:t>
      </w:r>
      <w:r>
        <w:t>ч.Зст.ЗО</w:t>
      </w:r>
      <w:r>
        <w:t>, ч.1 ст.158 УК РФ, как покушение на кражу, то есть тайное хищение чужого имущества, которая не была доведена до конца по не зависящим от лица обстоятельствам.</w:t>
      </w:r>
    </w:p>
    <w:p w:rsidR="00A633F0">
      <w:pPr>
        <w:pStyle w:val="21"/>
        <w:shd w:val="clear" w:color="auto" w:fill="auto"/>
        <w:spacing w:line="322" w:lineRule="exact"/>
        <w:ind w:firstLine="760"/>
        <w:jc w:val="both"/>
      </w:pPr>
      <w:r>
        <w:t xml:space="preserve">В соответствии с положениями ст.299 УПК РФ суд приходит к убеждению, что имело место деяние, в совершении которого обвиняется </w:t>
      </w:r>
      <w:r>
        <w:t>Волбенк</w:t>
      </w:r>
      <w:r w:rsidR="00871BB5">
        <w:t>о</w:t>
      </w:r>
      <w:r>
        <w:t xml:space="preserve"> Р.В. Это деяние совершил подсудимый, и оно предусмотрено Уголовным кодексом Российской Федерации. Подсудимый виновен в совершении этого деяния и подлежит уголовному наказанию. Оснований для освобождения его от наказания и вынесения приговора без наказания не имеется.</w:t>
      </w:r>
    </w:p>
    <w:p w:rsidR="00A633F0">
      <w:pPr>
        <w:pStyle w:val="21"/>
        <w:shd w:val="clear" w:color="auto" w:fill="auto"/>
        <w:spacing w:line="322" w:lineRule="exact"/>
        <w:ind w:firstLine="620"/>
        <w:jc w:val="both"/>
      </w:pPr>
      <w:r>
        <w:t>При назначении наказания суд учитывает характер и степень общественной опасности совершенного преступления и личность виновного, в том числе обстоятельства, смягчающие и отягчающие наказание, а также влияние назначенного наказания на исправление осужденного (</w:t>
      </w:r>
      <w:r>
        <w:t>ч.З</w:t>
      </w:r>
      <w:r>
        <w:t xml:space="preserve"> ст.60 УК РФ).</w:t>
      </w:r>
    </w:p>
    <w:p w:rsidR="00A633F0">
      <w:pPr>
        <w:pStyle w:val="21"/>
        <w:shd w:val="clear" w:color="auto" w:fill="auto"/>
        <w:spacing w:line="322" w:lineRule="exact"/>
        <w:ind w:firstLine="620"/>
        <w:jc w:val="both"/>
      </w:pPr>
      <w:r>
        <w:t xml:space="preserve">При назначении вида и меры наказания подсудимому </w:t>
      </w:r>
      <w:r>
        <w:t>Волбенко</w:t>
      </w:r>
      <w:r>
        <w:t xml:space="preserve"> Р.В., суд учитывает характер и степень общественной опасности совершенного преступления, отнесенного законом к категории небольшой тяжести, данные о личности подсудимого, который ранее </w:t>
      </w:r>
      <w:r w:rsidR="00871BB5">
        <w:t>"ПЕРСОНАЛЬНАЯ ИНФРОРМАЦИЯ"</w:t>
      </w:r>
      <w:r>
        <w:t>).</w:t>
      </w:r>
    </w:p>
    <w:p w:rsidR="00A633F0">
      <w:pPr>
        <w:pStyle w:val="21"/>
        <w:shd w:val="clear" w:color="auto" w:fill="auto"/>
        <w:spacing w:line="322" w:lineRule="exact"/>
        <w:ind w:firstLine="620"/>
        <w:jc w:val="both"/>
      </w:pPr>
      <w:r>
        <w:t xml:space="preserve">В качестве обстоятельств, смягчающих наказание </w:t>
      </w:r>
      <w:r>
        <w:t>Волбенко</w:t>
      </w:r>
      <w:r>
        <w:t xml:space="preserve"> Р.В. за совершенное преступление, в соответствии с частью 2 статьи 61 УК РФ и разъяснений, содержащихся в пункте 28 Постановления Пленума Верховного Суда РФ от 22.12.2015 года №58 "О практике назначения судами Российской Федерации уголовного наказания" - признание вины, раскаяние.</w:t>
      </w:r>
    </w:p>
    <w:p w:rsidR="00A633F0">
      <w:pPr>
        <w:pStyle w:val="21"/>
        <w:shd w:val="clear" w:color="auto" w:fill="auto"/>
        <w:spacing w:line="322" w:lineRule="exact"/>
        <w:ind w:firstLine="620"/>
        <w:jc w:val="both"/>
      </w:pPr>
      <w:r>
        <w:t xml:space="preserve">Обстоятельств, отягчающих наказание </w:t>
      </w:r>
      <w:r>
        <w:t>Волбенко</w:t>
      </w:r>
      <w:r>
        <w:t xml:space="preserve"> Р.В. не установлено.</w:t>
      </w:r>
    </w:p>
    <w:p w:rsidR="00A633F0">
      <w:pPr>
        <w:pStyle w:val="21"/>
        <w:shd w:val="clear" w:color="auto" w:fill="auto"/>
        <w:spacing w:line="322" w:lineRule="exact"/>
        <w:ind w:firstLine="620"/>
        <w:jc w:val="both"/>
      </w:pPr>
      <w:r>
        <w:t xml:space="preserve">С учетом обстоятельств дела, данных о личности подсудимого, в целях его исправления и предупреждения совершения новых преступлений, принимая во внимание, что назначенное наказание должно также преследовать цели общей и специальной превенции, соответствовать содеянному, суд считает справедливым назначить </w:t>
      </w:r>
      <w:r>
        <w:t>Волбенко</w:t>
      </w:r>
      <w:r>
        <w:t xml:space="preserve"> Р.В. наказание в виде штрафа.</w:t>
      </w:r>
    </w:p>
    <w:p w:rsidR="00A633F0">
      <w:pPr>
        <w:pStyle w:val="21"/>
        <w:shd w:val="clear" w:color="auto" w:fill="auto"/>
        <w:spacing w:line="322" w:lineRule="exact"/>
        <w:ind w:firstLine="620"/>
        <w:jc w:val="both"/>
      </w:pPr>
      <w:r>
        <w:t xml:space="preserve">Такое наказание, по мнению суда, является достаточным для исправления </w:t>
      </w:r>
      <w:r>
        <w:t>Волбенко</w:t>
      </w:r>
      <w:r>
        <w:t xml:space="preserve"> Р.В. и предупреждения совершения им новых преступлений.</w:t>
      </w:r>
    </w:p>
    <w:p w:rsidR="00A633F0">
      <w:pPr>
        <w:pStyle w:val="21"/>
        <w:shd w:val="clear" w:color="auto" w:fill="auto"/>
        <w:spacing w:line="322" w:lineRule="exact"/>
        <w:ind w:firstLine="620"/>
        <w:jc w:val="both"/>
      </w:pPr>
      <w:r>
        <w:t>Оснований для применения к подсудимому положений ст. ст. 64 и 73 УК РФ, не имеется, поскольку какие-либо исключительные обстоятельства, связанные с целями и мотивами преступления, ролью виновного, его поведения во время или после совершения преступления, и других обстоятельств, существенно уменьшающих степень общественной опасности преступления, в ходе судебного разбирательства не установлено.</w:t>
      </w:r>
    </w:p>
    <w:p w:rsidR="00A633F0">
      <w:pPr>
        <w:pStyle w:val="21"/>
        <w:shd w:val="clear" w:color="auto" w:fill="auto"/>
        <w:spacing w:line="322" w:lineRule="exact"/>
        <w:ind w:firstLine="620"/>
        <w:jc w:val="both"/>
      </w:pPr>
      <w:r>
        <w:t>Также суд не усматривает оснований для изменения категории преступления, в совершении которого обвиняется подсудимый, на менее тяжкую в соответствии с ч.б ст.15 УК РФ.</w:t>
      </w:r>
    </w:p>
    <w:p w:rsidR="00A633F0">
      <w:pPr>
        <w:pStyle w:val="21"/>
        <w:shd w:val="clear" w:color="auto" w:fill="auto"/>
        <w:spacing w:line="322" w:lineRule="exact"/>
        <w:ind w:firstLine="620"/>
        <w:jc w:val="both"/>
      </w:pPr>
      <w:r>
        <w:t xml:space="preserve">Меру процессуального принуждения </w:t>
      </w:r>
      <w:r>
        <w:t>Волбенко</w:t>
      </w:r>
      <w:r>
        <w:t xml:space="preserve"> Р.В. в виде обязательства о явке до вступления приговора в законную силу следует оставить без изменения.</w:t>
      </w:r>
    </w:p>
    <w:p w:rsidR="00A633F0">
      <w:pPr>
        <w:pStyle w:val="21"/>
        <w:shd w:val="clear" w:color="auto" w:fill="auto"/>
        <w:spacing w:line="322" w:lineRule="exact"/>
        <w:ind w:firstLine="620"/>
        <w:jc w:val="both"/>
      </w:pPr>
      <w:r>
        <w:t>При разрешении судьбы вещественных доказательств суд руководствуемся требованиями ст. 81 и 82 УПК РФ.</w:t>
      </w:r>
    </w:p>
    <w:p w:rsidR="00A633F0">
      <w:pPr>
        <w:pStyle w:val="21"/>
        <w:shd w:val="clear" w:color="auto" w:fill="auto"/>
        <w:spacing w:line="322" w:lineRule="exact"/>
        <w:ind w:firstLine="620"/>
        <w:jc w:val="both"/>
      </w:pPr>
      <w:r>
        <w:t>Расходы адвоката за участие в уголовном судопроизводстве по назначению органа дознания и в суде, на основании ст. 131 и 132 УПК РФ, надлежит отнести к процессуальным издержкам, и в силу ч. 10 ст. 316 УПК РФ, возместить за счет средств федерального бюджета, вопрос о размере которых разрешить отдельным постановлением при подаче адвокатом соответствующего заявления.</w:t>
      </w:r>
    </w:p>
    <w:p w:rsidR="00A633F0">
      <w:pPr>
        <w:pStyle w:val="21"/>
        <w:shd w:val="clear" w:color="auto" w:fill="auto"/>
        <w:spacing w:after="333" w:line="322" w:lineRule="exact"/>
        <w:ind w:firstLine="620"/>
        <w:jc w:val="both"/>
      </w:pPr>
      <w:r>
        <w:t>На основании изложенного и руководствуясь ст. ст. 299, 307-310, 316- 317 Уголовно-процессуального кодекса Российской Федерации, суд-</w:t>
      </w:r>
    </w:p>
    <w:p w:rsidR="00A633F0">
      <w:pPr>
        <w:pStyle w:val="10"/>
        <w:keepNext/>
        <w:keepLines/>
        <w:shd w:val="clear" w:color="auto" w:fill="auto"/>
        <w:tabs>
          <w:tab w:val="left" w:pos="3870"/>
        </w:tabs>
        <w:spacing w:after="309" w:line="280" w:lineRule="exact"/>
        <w:ind w:left="500"/>
        <w:jc w:val="both"/>
      </w:pPr>
      <w:r>
        <w:rPr>
          <w:vertAlign w:val="subscript"/>
        </w:rPr>
        <w:t>ь</w:t>
      </w:r>
      <w:r>
        <w:tab/>
        <w:t>ПРИГОВОРИЛ:</w:t>
      </w:r>
    </w:p>
    <w:p w:rsidR="00A633F0">
      <w:pPr>
        <w:pStyle w:val="21"/>
        <w:shd w:val="clear" w:color="auto" w:fill="auto"/>
        <w:spacing w:line="322" w:lineRule="exact"/>
        <w:ind w:firstLine="620"/>
        <w:jc w:val="both"/>
      </w:pPr>
      <w:r>
        <w:rPr>
          <w:rStyle w:val="20"/>
        </w:rPr>
        <w:t>Волбенко</w:t>
      </w:r>
      <w:r>
        <w:rPr>
          <w:rStyle w:val="20"/>
        </w:rPr>
        <w:t xml:space="preserve"> Руслана Владимировича </w:t>
      </w:r>
      <w:r>
        <w:t>признать виновным в совершении преступления, предусмотренного ч. 3 ст. 30 ч.1 ст.158 УК РФ и назначить ему наказание в виде штрафа в доход государства в размере 8000,00 руб. (восемь тысяч рублей).</w:t>
      </w:r>
    </w:p>
    <w:p w:rsidR="00A633F0">
      <w:pPr>
        <w:pStyle w:val="21"/>
        <w:shd w:val="clear" w:color="auto" w:fill="auto"/>
        <w:spacing w:line="322" w:lineRule="exact"/>
        <w:ind w:firstLine="620"/>
        <w:jc w:val="both"/>
      </w:pPr>
      <w:r>
        <w:t xml:space="preserve">Меру процессуального принуждения в отношении </w:t>
      </w:r>
      <w:r>
        <w:t>Волбенко</w:t>
      </w:r>
      <w:r>
        <w:t xml:space="preserve"> Р.В. в виде обязательства о явке - отменить </w:t>
      </w:r>
      <w:r w:rsidR="00871BB5">
        <w:t>п</w:t>
      </w:r>
      <w:r>
        <w:t>о вступлению приговора в законную силу.</w:t>
      </w:r>
    </w:p>
    <w:p w:rsidR="00A633F0" w:rsidP="00871BB5">
      <w:pPr>
        <w:pStyle w:val="21"/>
        <w:shd w:val="clear" w:color="auto" w:fill="auto"/>
        <w:spacing w:line="322" w:lineRule="exact"/>
        <w:ind w:firstLine="740"/>
        <w:jc w:val="both"/>
      </w:pPr>
      <w:r>
        <w:t xml:space="preserve">Вещественные доказательства: две подушки размерами 50*50, светло- бежевого цвета, три полотенца махровых размерами 70*160, зеленого цвета, один матрас на шезлонг, светло- бежевого цвета, четыре пледа, размерами 175*200 см, </w:t>
      </w:r>
      <w:r>
        <w:t>велсофт</w:t>
      </w:r>
      <w:r>
        <w:t xml:space="preserve"> светло-голубого цвета, два пледа, размерами 175*200 см, </w:t>
      </w:r>
      <w:r>
        <w:t>велсофт</w:t>
      </w:r>
      <w:r>
        <w:t xml:space="preserve"> темно-серого цвета, находящиеся на ответственном хранении у представителя потерпевшего </w:t>
      </w:r>
      <w:r w:rsidR="00871BB5">
        <w:t>ФИО</w:t>
      </w:r>
      <w:r>
        <w:t xml:space="preserve"> - оставить ей по</w:t>
      </w:r>
      <w:r w:rsidR="00871BB5">
        <w:t xml:space="preserve"> </w:t>
      </w:r>
      <w:r>
        <w:t>принадлежности.</w:t>
      </w:r>
    </w:p>
    <w:p w:rsidR="00A633F0">
      <w:pPr>
        <w:pStyle w:val="21"/>
        <w:shd w:val="clear" w:color="auto" w:fill="auto"/>
        <w:spacing w:line="322" w:lineRule="exact"/>
        <w:ind w:firstLine="760"/>
        <w:jc w:val="both"/>
      </w:pPr>
      <w:r>
        <w:t>Процессуальные издержки в виде расходов по оплате труда адвоката по защите подсудимого возместить за счет средств федерального бюджета, вопрос о размере которых разрешить отдельным постановлением.</w:t>
      </w:r>
    </w:p>
    <w:p w:rsidR="00A633F0">
      <w:pPr>
        <w:pStyle w:val="21"/>
        <w:shd w:val="clear" w:color="auto" w:fill="auto"/>
        <w:spacing w:line="322" w:lineRule="exact"/>
        <w:ind w:firstLine="760"/>
        <w:jc w:val="both"/>
      </w:pPr>
      <w:r>
        <w:t>Реквизиты для оплаты штрафа: УФК по Республике Крым (УМВД России по г. Ялте л/с 04751А92480), р/с 40102810645370000035, к/с 03100643000000017500, БИК 013510002, ОКТМО 35729000.</w:t>
      </w:r>
    </w:p>
    <w:p w:rsidR="00A633F0">
      <w:pPr>
        <w:pStyle w:val="21"/>
        <w:shd w:val="clear" w:color="auto" w:fill="auto"/>
        <w:spacing w:line="322" w:lineRule="exact"/>
        <w:ind w:firstLine="760"/>
        <w:jc w:val="both"/>
      </w:pPr>
      <w:r>
        <w:t xml:space="preserve">Разъяснить </w:t>
      </w:r>
      <w:r>
        <w:t>Волбенко</w:t>
      </w:r>
      <w:r>
        <w:t xml:space="preserve"> Р.В. положения ч.5 ст.46 УК РФ, согласно которым в случае злостного уклонения от уплаты штрафа, назначенного в качестве основного наказания, за исключением случаев назначения штрафа в размере, исчисляемом исходя из величины, кратной стоимости предмета или сумме коммерческого подкупа или взятки, штраф заменяется иным наказанием, за исключением лишения свободы. В случае злостного уклонения от уплаты штрафа в размере, исчисляемом исходя из величины, кратной стоимости предмета или сумме коммерческого подкупа или взятки, назначенного в качестве основного наказания, штраф заменяется наказанием в пределах санкции, предусмотренной соответствующей статьей Особенной </w:t>
      </w:r>
      <w:r>
        <w:t>части настоящего Кодекса. При этом назначенное наказание не может быть условным.</w:t>
      </w:r>
    </w:p>
    <w:p w:rsidR="00A633F0">
      <w:pPr>
        <w:pStyle w:val="21"/>
        <w:shd w:val="clear" w:color="auto" w:fill="auto"/>
        <w:spacing w:line="322" w:lineRule="exact"/>
        <w:ind w:firstLine="760"/>
        <w:jc w:val="both"/>
      </w:pPr>
      <w:r>
        <w:t>Разъяснить право на ознакомление с протоколом судебного заседания, принесения замечаний на него, право на участие в апелляционной инстанции в случае обжалования приговора, право пригласить защитника для участия в рассмотрении уголовного дела судом апелляционной инстанции, ходатайствовать перед судом о назначении защитника, в том числе бесплатном, в случаях установленным уголовно-процессуальным* законом РФ, отказаться от защитника.</w:t>
      </w:r>
    </w:p>
    <w:p w:rsidR="00A633F0">
      <w:pPr>
        <w:pStyle w:val="21"/>
        <w:shd w:val="clear" w:color="auto" w:fill="auto"/>
        <w:spacing w:line="322" w:lineRule="exact"/>
        <w:ind w:firstLine="760"/>
        <w:jc w:val="both"/>
      </w:pPr>
      <w:r>
        <w:t>Приговор может быть обжалован в апелляционном порядке в Ялтинский городской суд Республики Крым в течение 10 суток со дня его постановления через судебный участок №98 Ялтинского судебного района (городской округ Ялта) Республики Крым.</w:t>
      </w:r>
    </w:p>
    <w:p w:rsidR="00A633F0">
      <w:pPr>
        <w:pStyle w:val="21"/>
        <w:shd w:val="clear" w:color="auto" w:fill="auto"/>
        <w:spacing w:line="322" w:lineRule="exact"/>
        <w:ind w:firstLine="760"/>
        <w:jc w:val="both"/>
      </w:pPr>
      <w:r>
        <w:t>В случае подачи апелляционной жалобы осужденный вправе ходатайствовать о своем участии и участии защитника при рассмотрении уголовного дела судом апелляционной инстанции. В связи с особым порядком принятия судебного решения приговор не может быть обжалован по мотивам несоответствия выводов суда фактическим обстоятельствам дела.</w:t>
      </w:r>
    </w:p>
    <w:p w:rsidR="00D340FF">
      <w:pPr>
        <w:pStyle w:val="21"/>
        <w:shd w:val="clear" w:color="auto" w:fill="auto"/>
        <w:spacing w:line="280" w:lineRule="exact"/>
      </w:pPr>
    </w:p>
    <w:p w:rsidR="00A633F0" w:rsidP="00D340FF">
      <w:pPr>
        <w:pStyle w:val="21"/>
        <w:shd w:val="clear" w:color="auto" w:fill="auto"/>
        <w:spacing w:line="280" w:lineRule="exact"/>
        <w:jc w:val="left"/>
      </w:pPr>
      <w:r>
        <w:t xml:space="preserve">Мировой судья                                                                             </w:t>
      </w:r>
      <w:r>
        <w:t>Е.Л.Бекенштейн</w:t>
      </w:r>
    </w:p>
    <w:sectPr w:rsidSect="006714A7">
      <w:headerReference w:type="default" r:id="rId4"/>
      <w:pgSz w:w="11900" w:h="16840"/>
      <w:pgMar w:top="1187" w:right="1332" w:bottom="456" w:left="1183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3F0">
    <w:pPr>
      <w:rPr>
        <w:sz w:val="2"/>
        <w:szCs w:val="2"/>
      </w:rPr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width:6.05pt;height:13.8pt;margin-top:33.45pt;margin-left:521.55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8240" filled="f" stroked="f">
          <v:textbox style="mso-fit-shape-to-text:t" inset="0,0,0,0">
            <w:txbxContent>
              <w:p w:rsidR="00A633F0">
                <w:pPr>
                  <w:pStyle w:val="0"/>
                  <w:shd w:val="clear" w:color="auto" w:fill="auto"/>
                  <w:spacing w:line="240" w:lineRule="auto"/>
                </w:pPr>
                <w:r w:rsidRPr="006714A7">
                  <w:fldChar w:fldCharType="begin"/>
                </w:r>
                <w:r w:rsidR="00D340FF">
                  <w:instrText xml:space="preserve"> PAGE \* MERGEFORMAT </w:instrText>
                </w:r>
                <w:r w:rsidRPr="006714A7">
                  <w:fldChar w:fldCharType="separate"/>
                </w:r>
                <w:r w:rsidRPr="00871BB5" w:rsidR="00871BB5">
                  <w:rPr>
                    <w:rStyle w:val="a0"/>
                    <w:noProof/>
                  </w:rPr>
                  <w:t>5</w:t>
                </w:r>
                <w:r>
                  <w:rPr>
                    <w:rStyle w:val="a0"/>
                  </w:rPr>
                  <w:fldChar w:fldCharType="end"/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81"/>
  <w:drawingGridVerticalSpacing w:val="181"/>
  <w:characterSpacingControl w:val="compressPunctuation"/>
  <w:compat>
    <w:doNotExpandShiftReturn/>
    <w:useFELayout/>
  </w:compat>
  <w:rsids>
    <w:rsidRoot w:val="00A633F0"/>
    <w:rsid w:val="006714A7"/>
    <w:rsid w:val="00835B11"/>
    <w:rsid w:val="00871BB5"/>
    <w:rsid w:val="00A633F0"/>
    <w:rsid w:val="00BD53C3"/>
    <w:rsid w:val="00D340F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714A7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714A7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1"/>
    <w:rsid w:val="006714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">
    <w:name w:val="Колонтитул_"/>
    <w:basedOn w:val="DefaultParagraphFont"/>
    <w:link w:val="0"/>
    <w:rsid w:val="006714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0">
    <w:name w:val="Колонтитул"/>
    <w:basedOn w:val="a"/>
    <w:rsid w:val="006714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basedOn w:val="DefaultParagraphFont"/>
    <w:link w:val="10"/>
    <w:rsid w:val="006714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 + Полужирный"/>
    <w:basedOn w:val="2"/>
    <w:rsid w:val="006714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">
    <w:name w:val="Основной текст (2) + 12 pt;Полужирный;Малые прописные"/>
    <w:basedOn w:val="2"/>
    <w:rsid w:val="006714A7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1">
    <w:name w:val="Основной текст (2)"/>
    <w:basedOn w:val="Normal"/>
    <w:link w:val="2"/>
    <w:rsid w:val="006714A7"/>
    <w:pPr>
      <w:shd w:val="clear" w:color="auto" w:fill="FFFFFF"/>
      <w:spacing w:line="317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">
    <w:name w:val="Колонтитул_0"/>
    <w:basedOn w:val="Normal"/>
    <w:link w:val="a"/>
    <w:rsid w:val="006714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Normal"/>
    <w:link w:val="1"/>
    <w:rsid w:val="006714A7"/>
    <w:pPr>
      <w:shd w:val="clear" w:color="auto" w:fill="FFFFFF"/>
      <w:spacing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