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20BB" w:rsidRPr="00B67DDE" w:rsidP="00F620BB">
      <w:pPr>
        <w:pStyle w:val="1"/>
        <w:tabs>
          <w:tab w:val="left" w:pos="993"/>
          <w:tab w:val="left" w:pos="5103"/>
          <w:tab w:val="left" w:pos="5529"/>
          <w:tab w:val="left" w:pos="7513"/>
          <w:tab w:val="left" w:pos="7938"/>
        </w:tabs>
        <w:ind w:firstLine="567"/>
        <w:jc w:val="right"/>
        <w:rPr>
          <w:rFonts w:ascii="Times New Roman" w:hAnsi="Times New Roman" w:cs="Times New Roman"/>
          <w:sz w:val="18"/>
          <w:szCs w:val="18"/>
        </w:rPr>
      </w:pPr>
      <w:r w:rsidRPr="00B67DD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Дело № 1-99-7/2020</w:t>
      </w:r>
    </w:p>
    <w:p w:rsidR="00F620BB" w:rsidRPr="00B67DDE" w:rsidP="00F620BB">
      <w:pPr>
        <w:pStyle w:val="1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620BB" w:rsidRPr="00B67DDE" w:rsidP="00F620BB">
      <w:pPr>
        <w:pStyle w:val="1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67DDE">
        <w:rPr>
          <w:rFonts w:ascii="Times New Roman" w:hAnsi="Times New Roman" w:cs="Times New Roman"/>
          <w:b/>
          <w:sz w:val="18"/>
          <w:szCs w:val="18"/>
        </w:rPr>
        <w:t>ПРИГОВОР</w:t>
      </w:r>
    </w:p>
    <w:p w:rsidR="00F620BB" w:rsidRPr="00B67DDE" w:rsidP="00F620BB">
      <w:pPr>
        <w:pStyle w:val="1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67DDE">
        <w:rPr>
          <w:rFonts w:ascii="Times New Roman" w:hAnsi="Times New Roman" w:cs="Times New Roman"/>
          <w:b/>
          <w:sz w:val="18"/>
          <w:szCs w:val="18"/>
        </w:rPr>
        <w:t>Именем Российской Федерации</w:t>
      </w:r>
    </w:p>
    <w:p w:rsidR="00F620BB" w:rsidRPr="00B67DDE" w:rsidP="00F620BB">
      <w:pPr>
        <w:ind w:firstLine="567"/>
        <w:jc w:val="both"/>
        <w:rPr>
          <w:sz w:val="18"/>
          <w:szCs w:val="18"/>
        </w:rPr>
      </w:pPr>
    </w:p>
    <w:p w:rsidR="00F620BB" w:rsidRPr="00B67DDE" w:rsidP="00F620BB">
      <w:pPr>
        <w:ind w:firstLine="567"/>
        <w:jc w:val="both"/>
        <w:rPr>
          <w:sz w:val="18"/>
          <w:szCs w:val="18"/>
        </w:rPr>
      </w:pPr>
      <w:r w:rsidRPr="00B67DDE">
        <w:rPr>
          <w:sz w:val="18"/>
          <w:szCs w:val="18"/>
        </w:rPr>
        <w:t xml:space="preserve">г. Ялта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</w:t>
      </w:r>
      <w:r w:rsidRPr="00B67DDE">
        <w:rPr>
          <w:sz w:val="18"/>
          <w:szCs w:val="18"/>
        </w:rPr>
        <w:t xml:space="preserve">      07 июля  2020 года</w:t>
      </w:r>
    </w:p>
    <w:p w:rsidR="00F620BB" w:rsidRPr="00B67DDE" w:rsidP="00F620BB">
      <w:pPr>
        <w:ind w:firstLine="567"/>
        <w:jc w:val="both"/>
        <w:rPr>
          <w:sz w:val="18"/>
          <w:szCs w:val="18"/>
        </w:rPr>
      </w:pPr>
    </w:p>
    <w:p w:rsidR="00F620BB" w:rsidRPr="00B67DDE" w:rsidP="00F620BB">
      <w:pPr>
        <w:ind w:firstLine="567"/>
        <w:jc w:val="both"/>
        <w:rPr>
          <w:sz w:val="18"/>
          <w:szCs w:val="18"/>
        </w:rPr>
      </w:pPr>
      <w:r w:rsidRPr="00B67DDE">
        <w:rPr>
          <w:sz w:val="18"/>
          <w:szCs w:val="18"/>
        </w:rPr>
        <w:t>Мировой судья судебного участка № 99 Ялтинского судебного района (городской округ Ялта) Республики Крым О.В. Переверзева,</w:t>
      </w:r>
    </w:p>
    <w:p w:rsidR="00F620BB" w:rsidRPr="00B67DDE" w:rsidP="00F620BB">
      <w:pPr>
        <w:ind w:firstLine="567"/>
        <w:jc w:val="both"/>
        <w:rPr>
          <w:sz w:val="18"/>
          <w:szCs w:val="18"/>
        </w:rPr>
      </w:pPr>
      <w:r w:rsidRPr="00B67DDE">
        <w:rPr>
          <w:sz w:val="18"/>
          <w:szCs w:val="18"/>
        </w:rPr>
        <w:t>при секретаре – Л.В. Елькиной,</w:t>
      </w:r>
    </w:p>
    <w:p w:rsidR="00F620BB" w:rsidRPr="00B67DDE" w:rsidP="00F620BB">
      <w:pPr>
        <w:ind w:firstLine="567"/>
        <w:jc w:val="both"/>
        <w:rPr>
          <w:sz w:val="18"/>
          <w:szCs w:val="18"/>
        </w:rPr>
      </w:pPr>
      <w:r w:rsidRPr="00B67DDE">
        <w:rPr>
          <w:sz w:val="18"/>
          <w:szCs w:val="18"/>
        </w:rPr>
        <w:t xml:space="preserve">с участием: государственного обвинителя – старшего помощника прокурора города Ялты </w:t>
      </w:r>
      <w:r w:rsidRPr="00B67DDE">
        <w:rPr>
          <w:sz w:val="18"/>
          <w:szCs w:val="18"/>
        </w:rPr>
        <w:t>О.В.Скляр</w:t>
      </w:r>
      <w:r w:rsidRPr="00B67DDE">
        <w:rPr>
          <w:sz w:val="18"/>
          <w:szCs w:val="18"/>
        </w:rPr>
        <w:t xml:space="preserve">, </w:t>
      </w:r>
    </w:p>
    <w:p w:rsidR="00F620BB" w:rsidRPr="00B67DDE" w:rsidP="00F620BB">
      <w:pPr>
        <w:ind w:firstLine="567"/>
        <w:jc w:val="both"/>
        <w:rPr>
          <w:sz w:val="18"/>
          <w:szCs w:val="18"/>
        </w:rPr>
      </w:pPr>
      <w:r w:rsidRPr="00B67DDE">
        <w:rPr>
          <w:sz w:val="18"/>
          <w:szCs w:val="18"/>
        </w:rPr>
        <w:t>подсудимого  - Наливайко Антона Ивановича,</w:t>
      </w:r>
    </w:p>
    <w:p w:rsidR="00F620BB" w:rsidRPr="00B67DDE" w:rsidP="00F620BB">
      <w:pPr>
        <w:ind w:firstLine="567"/>
        <w:jc w:val="both"/>
        <w:rPr>
          <w:sz w:val="18"/>
          <w:szCs w:val="18"/>
        </w:rPr>
      </w:pPr>
      <w:r w:rsidRPr="00B67DDE">
        <w:rPr>
          <w:sz w:val="18"/>
          <w:szCs w:val="18"/>
        </w:rPr>
        <w:t>защитника-адвоката Суворова Н.Е. (назначение),</w:t>
      </w:r>
    </w:p>
    <w:p w:rsidR="00F620BB" w:rsidRPr="00B67DDE" w:rsidP="00F620BB">
      <w:pPr>
        <w:pStyle w:val="1"/>
        <w:tabs>
          <w:tab w:val="left" w:pos="993"/>
          <w:tab w:val="left" w:pos="5103"/>
          <w:tab w:val="left" w:pos="5529"/>
          <w:tab w:val="left" w:pos="7513"/>
          <w:tab w:val="left" w:pos="7938"/>
        </w:tabs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67DDE">
        <w:rPr>
          <w:rFonts w:ascii="Times New Roman" w:hAnsi="Times New Roman" w:cs="Times New Roman"/>
          <w:sz w:val="18"/>
          <w:szCs w:val="18"/>
        </w:rPr>
        <w:t xml:space="preserve">рассмотрев в открытом судебном заседании уголовное дело в отношении: </w:t>
      </w:r>
    </w:p>
    <w:p w:rsidR="00F620BB" w:rsidRPr="00B67DDE" w:rsidP="00F620BB">
      <w:pPr>
        <w:pStyle w:val="1"/>
        <w:tabs>
          <w:tab w:val="left" w:pos="993"/>
          <w:tab w:val="left" w:pos="5103"/>
          <w:tab w:val="left" w:pos="5529"/>
          <w:tab w:val="left" w:pos="7513"/>
          <w:tab w:val="left" w:pos="7938"/>
        </w:tabs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67DDE">
        <w:rPr>
          <w:rFonts w:ascii="Times New Roman" w:hAnsi="Times New Roman" w:cs="Times New Roman"/>
          <w:b/>
          <w:sz w:val="18"/>
          <w:szCs w:val="18"/>
        </w:rPr>
        <w:t>Наливайко Антона Ивановича</w:t>
      </w:r>
      <w:r w:rsidRPr="00B67DDE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Pr="00B67DDE">
        <w:rPr>
          <w:rFonts w:ascii="Times New Roman" w:hAnsi="Times New Roman"/>
          <w:sz w:val="18"/>
          <w:szCs w:val="18"/>
        </w:rPr>
        <w:t>«ПЕРСОНАЛЬНЫЕ ДАННЫЕ»</w:t>
      </w:r>
      <w:r w:rsidRPr="00B67DDE">
        <w:rPr>
          <w:rFonts w:ascii="Times New Roman" w:hAnsi="Times New Roman" w:cs="Times New Roman"/>
          <w:bCs/>
          <w:sz w:val="18"/>
          <w:szCs w:val="18"/>
        </w:rPr>
        <w:t xml:space="preserve">, уроженца </w:t>
      </w:r>
      <w:r w:rsidRPr="00B67DDE">
        <w:rPr>
          <w:rFonts w:ascii="Times New Roman" w:hAnsi="Times New Roman"/>
          <w:sz w:val="18"/>
          <w:szCs w:val="18"/>
        </w:rPr>
        <w:t>«ПЕРСОНАЛЬНЫЕ ДАННЫЕ»</w:t>
      </w:r>
      <w:r w:rsidRPr="00B67DDE">
        <w:rPr>
          <w:rFonts w:ascii="Times New Roman" w:hAnsi="Times New Roman" w:cs="Times New Roman"/>
          <w:bCs/>
          <w:sz w:val="18"/>
          <w:szCs w:val="18"/>
        </w:rPr>
        <w:t xml:space="preserve">, с высшим образованием, </w:t>
      </w:r>
      <w:r w:rsidRPr="00B67DDE">
        <w:rPr>
          <w:rFonts w:ascii="Times New Roman" w:hAnsi="Times New Roman"/>
          <w:sz w:val="18"/>
          <w:szCs w:val="18"/>
        </w:rPr>
        <w:t>не женатого</w:t>
      </w:r>
      <w:r w:rsidRPr="00B67DDE">
        <w:rPr>
          <w:rFonts w:ascii="Times New Roman" w:hAnsi="Times New Roman" w:cs="Times New Roman"/>
          <w:sz w:val="18"/>
          <w:szCs w:val="18"/>
        </w:rPr>
        <w:t>, невоеннообязанного, не работающего, зарегистрированного по адресу:</w:t>
      </w:r>
      <w:r w:rsidRPr="00B67DDE">
        <w:rPr>
          <w:rFonts w:ascii="Times New Roman" w:hAnsi="Times New Roman" w:cs="Times New Roman"/>
          <w:sz w:val="18"/>
          <w:szCs w:val="18"/>
        </w:rPr>
        <w:t xml:space="preserve"> </w:t>
      </w:r>
      <w:r w:rsidRPr="00B67DDE">
        <w:rPr>
          <w:rFonts w:ascii="Times New Roman" w:hAnsi="Times New Roman"/>
          <w:sz w:val="18"/>
          <w:szCs w:val="18"/>
        </w:rPr>
        <w:t xml:space="preserve">«ПЕРСОНАЛЬНЫЕ ДАННЫЕ», </w:t>
      </w:r>
      <w:r w:rsidRPr="00B67DDE">
        <w:rPr>
          <w:rFonts w:ascii="Times New Roman" w:hAnsi="Times New Roman"/>
          <w:sz w:val="18"/>
          <w:szCs w:val="18"/>
        </w:rPr>
        <w:t>проживающего</w:t>
      </w:r>
      <w:r w:rsidRPr="00B67DDE">
        <w:rPr>
          <w:rFonts w:ascii="Times New Roman" w:hAnsi="Times New Roman"/>
          <w:sz w:val="18"/>
          <w:szCs w:val="18"/>
        </w:rPr>
        <w:t xml:space="preserve"> по адресу: «ПЕРСОНАЛЬНЫЕ ДАННЫЕ»</w:t>
      </w:r>
      <w:r w:rsidRPr="00B67DDE">
        <w:rPr>
          <w:rFonts w:ascii="Times New Roman" w:hAnsi="Times New Roman" w:cs="Times New Roman"/>
          <w:sz w:val="18"/>
          <w:szCs w:val="18"/>
        </w:rPr>
        <w:t>, ранее не судимого, копию обвинительного акта получившего 29.05.2020, обвиняемого в совершении преступления, предусмотренного ч.1 ст.159.3  УК РФ,</w:t>
      </w:r>
    </w:p>
    <w:p w:rsidR="00F620BB" w:rsidRPr="00B67DDE" w:rsidP="00F620BB">
      <w:pPr>
        <w:pStyle w:val="1"/>
        <w:tabs>
          <w:tab w:val="left" w:pos="993"/>
          <w:tab w:val="left" w:pos="5103"/>
          <w:tab w:val="left" w:pos="5529"/>
          <w:tab w:val="left" w:pos="7513"/>
          <w:tab w:val="left" w:pos="7938"/>
        </w:tabs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67DDE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Pr="00B67DDE">
        <w:rPr>
          <w:rFonts w:ascii="Times New Roman" w:hAnsi="Times New Roman" w:cs="Times New Roman"/>
          <w:b/>
          <w:sz w:val="18"/>
          <w:szCs w:val="18"/>
        </w:rPr>
        <w:t>УСТАНОВИЛ:</w:t>
      </w:r>
    </w:p>
    <w:p w:rsidR="00F620BB" w:rsidRPr="00B67DDE" w:rsidP="00F620BB">
      <w:pPr>
        <w:pStyle w:val="1"/>
        <w:tabs>
          <w:tab w:val="left" w:pos="993"/>
          <w:tab w:val="left" w:pos="5103"/>
          <w:tab w:val="left" w:pos="5529"/>
          <w:tab w:val="left" w:pos="7513"/>
          <w:tab w:val="left" w:pos="7938"/>
        </w:tabs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67DDE">
        <w:rPr>
          <w:rFonts w:ascii="Times New Roman" w:hAnsi="Times New Roman" w:cs="Times New Roman"/>
          <w:b/>
          <w:sz w:val="18"/>
          <w:szCs w:val="18"/>
        </w:rPr>
        <w:t>Наливайко Антон Иванович</w:t>
      </w:r>
      <w:r w:rsidRPr="00B67DDE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Pr="00B67DDE">
        <w:rPr>
          <w:rFonts w:ascii="Times New Roman" w:hAnsi="Times New Roman"/>
          <w:sz w:val="18"/>
          <w:szCs w:val="18"/>
        </w:rPr>
        <w:t>«ПЕРСОНАЛЬНЫЕ ДАННЫЕ»</w:t>
      </w:r>
      <w:r w:rsidRPr="00B67DDE">
        <w:rPr>
          <w:rFonts w:ascii="Times New Roman" w:hAnsi="Times New Roman" w:cs="Times New Roman"/>
          <w:sz w:val="18"/>
          <w:szCs w:val="18"/>
        </w:rPr>
        <w:t xml:space="preserve">, совершил преступление, предусмотренное ч.1 ст.159.3 - </w:t>
      </w:r>
      <w:r w:rsidRPr="00B67D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мошенничество с использованием  </w:t>
      </w:r>
      <w:hyperlink r:id="rId4" w:anchor="dst100035" w:history="1">
        <w:r w:rsidRPr="00B67DDE">
          <w:rPr>
            <w:rStyle w:val="Hyperlink"/>
            <w:rFonts w:ascii="Times New Roman" w:hAnsi="Times New Roman" w:cs="Times New Roman"/>
            <w:sz w:val="18"/>
            <w:szCs w:val="18"/>
            <w:shd w:val="clear" w:color="auto" w:fill="FFFFFF"/>
          </w:rPr>
          <w:t>электронных средств платежа</w:t>
        </w:r>
      </w:hyperlink>
      <w:r w:rsidRPr="00B67DDE">
        <w:rPr>
          <w:rFonts w:ascii="Times New Roman" w:hAnsi="Times New Roman" w:cs="Times New Roman"/>
          <w:sz w:val="18"/>
          <w:szCs w:val="18"/>
          <w:shd w:val="clear" w:color="auto" w:fill="FFFFFF"/>
        </w:rPr>
        <w:t> </w:t>
      </w:r>
      <w:r w:rsidRPr="00B67DDE">
        <w:rPr>
          <w:rFonts w:ascii="Times New Roman" w:hAnsi="Times New Roman" w:cs="Times New Roman"/>
          <w:sz w:val="18"/>
          <w:szCs w:val="18"/>
        </w:rPr>
        <w:t>,</w:t>
      </w:r>
      <w:r w:rsidRPr="00B67DDE">
        <w:rPr>
          <w:rFonts w:ascii="Times New Roman" w:hAnsi="Times New Roman" w:cs="Times New Roman"/>
          <w:sz w:val="18"/>
          <w:szCs w:val="18"/>
        </w:rPr>
        <w:t xml:space="preserve"> при следующих обстоятельствах: </w:t>
      </w:r>
    </w:p>
    <w:p w:rsidR="00F620BB" w:rsidRPr="00B67DDE" w:rsidP="00F620BB">
      <w:pPr>
        <w:ind w:firstLine="567"/>
        <w:jc w:val="both"/>
        <w:rPr>
          <w:sz w:val="18"/>
          <w:szCs w:val="18"/>
        </w:rPr>
      </w:pPr>
      <w:r w:rsidRPr="00B67DDE">
        <w:rPr>
          <w:sz w:val="18"/>
          <w:szCs w:val="18"/>
        </w:rPr>
        <w:t>Наливайко А.И., 18.04.2020 около 06 часов 00 минут, находясь возле детской площадки «ПЕРСОНАЛЬНЫЕ ДАННЫЕ», обнаружил на земле утерянную ранее «ПЕРСОНАЛЬНЫЕ ДАННЫЕ» мужскую сумку, в которой находились не представляющие ценности для потерпевшего портмоне, водительское удостоверение тракториста-машиниста «ПЕРСОНАЛЬНЫЕ ДАННЫЕ», выданное на его имя, а также банковская карта ПАО «РНКБ банка» «ПЕРСОНАЛЬНЫЕ ДАННЫЕ»., привязанная к счету «ПЕРСОНАЛЬНЫЕ ДАННЫЕ», после чего у Наливайко</w:t>
      </w:r>
      <w:r w:rsidRPr="00B67DDE">
        <w:rPr>
          <w:sz w:val="18"/>
          <w:szCs w:val="18"/>
        </w:rPr>
        <w:t xml:space="preserve"> А.И. возник преступный умысел на хищение денежных средств, принадлежащих «ПЕРСОНАЛЬНЫЕ ДАННЫЕ»</w:t>
      </w:r>
    </w:p>
    <w:p w:rsidR="00F620BB" w:rsidRPr="00B67DDE" w:rsidP="00F620BB">
      <w:pPr>
        <w:ind w:firstLine="567"/>
        <w:jc w:val="both"/>
        <w:rPr>
          <w:sz w:val="18"/>
          <w:szCs w:val="18"/>
        </w:rPr>
      </w:pPr>
      <w:r w:rsidRPr="00B67DDE">
        <w:rPr>
          <w:sz w:val="18"/>
          <w:szCs w:val="18"/>
        </w:rPr>
        <w:t>Реализуя задуманное, 18.04.2020 в период с 11 час. 34 мин. по 15 час. 50 мин., Наливайко А.И., находясь в состоянии алкогольного опьянения, с целью хищения денежных средств, принадлежащих потерпевшему «ПЕРСОНАЛЬНЫЕ ДАННЫЕ», действуя умышленно, из корыстных побуждений, путем обмана, используя банковскую карту, оформленную на имя «ПЕРСОНАЛЬНЫЕ ДАННЫЕ», произведя операции через терминалы, установленные в магазине «ПЕРСОНАЛЬНЫЕ ДАННЫЕ» расположенном по адресу:</w:t>
      </w:r>
      <w:r w:rsidRPr="00B67DDE">
        <w:rPr>
          <w:sz w:val="18"/>
          <w:szCs w:val="18"/>
        </w:rPr>
        <w:t xml:space="preserve"> «ПЕРСОНАЛЬНЫЕ ДАННЫЕ», в магазине «ПЕРСОНАЛЬНЫЕ ДАННЫЕ», расположенном по адресу: «ПЕРСОНАЛЬНЫЕ ДАННЫЕ», в магазине «ПЕРСОНАЛЬНЫЕ ДАННЫЕ», расположенном по адресу: «ПЕРСОНАЛЬНЫЕ ДАННЫЕ», не вводя </w:t>
      </w:r>
      <w:r w:rsidRPr="00B67DDE">
        <w:rPr>
          <w:sz w:val="18"/>
          <w:szCs w:val="18"/>
        </w:rPr>
        <w:t>пин</w:t>
      </w:r>
      <w:r w:rsidRPr="00B67DDE">
        <w:rPr>
          <w:sz w:val="18"/>
          <w:szCs w:val="18"/>
        </w:rPr>
        <w:t xml:space="preserve">-код и не ставя в известность уполномоченного работника торговой организации о принадлежности банковской карты иному лицу, расплатился за приобретенный товар, которым распорядился по своему усмотрению, причинив потерпевшему «ПЕРСОНАЛЬНЫЕ ДАННЫЕ» материальный ущерб на общую сумму 2813 руб. 39 коп.   </w:t>
      </w:r>
    </w:p>
    <w:p w:rsidR="00F620BB" w:rsidRPr="00B67DDE" w:rsidP="00F620BB">
      <w:pPr>
        <w:pStyle w:val="Heading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 w:val="0"/>
          <w:sz w:val="18"/>
          <w:szCs w:val="18"/>
          <w:lang w:val="ru-RU"/>
        </w:rPr>
      </w:pPr>
      <w:r w:rsidRPr="00B67DDE">
        <w:rPr>
          <w:b w:val="0"/>
          <w:sz w:val="18"/>
          <w:szCs w:val="18"/>
        </w:rPr>
        <w:t xml:space="preserve">При ознакомлении с материалами уголовного дела </w:t>
      </w:r>
      <w:r w:rsidRPr="00B67DDE">
        <w:rPr>
          <w:b w:val="0"/>
          <w:sz w:val="18"/>
          <w:szCs w:val="18"/>
          <w:lang w:val="ru-RU"/>
        </w:rPr>
        <w:t xml:space="preserve">Наливайко А.И. </w:t>
      </w:r>
      <w:r w:rsidRPr="00B67DDE">
        <w:rPr>
          <w:b w:val="0"/>
          <w:sz w:val="18"/>
          <w:szCs w:val="18"/>
        </w:rPr>
        <w:t>заявил о согласии с обвинением и ходатайствовал о постановлении приговора без проведения судебного разбирательства</w:t>
      </w:r>
      <w:r w:rsidRPr="00B67DDE">
        <w:rPr>
          <w:sz w:val="18"/>
          <w:szCs w:val="18"/>
        </w:rPr>
        <w:t xml:space="preserve">. </w:t>
      </w:r>
    </w:p>
    <w:p w:rsidR="00F620BB" w:rsidRPr="00B67DDE" w:rsidP="00F620BB">
      <w:pPr>
        <w:pStyle w:val="2"/>
        <w:ind w:firstLine="567"/>
        <w:jc w:val="both"/>
        <w:rPr>
          <w:sz w:val="18"/>
          <w:szCs w:val="18"/>
        </w:rPr>
      </w:pPr>
      <w:r w:rsidRPr="00B67DDE">
        <w:rPr>
          <w:sz w:val="18"/>
          <w:szCs w:val="18"/>
        </w:rPr>
        <w:t>В судебном заседании Наливайко А.И.</w:t>
      </w:r>
      <w:r w:rsidRPr="00B67DDE">
        <w:rPr>
          <w:b/>
          <w:sz w:val="18"/>
          <w:szCs w:val="18"/>
        </w:rPr>
        <w:t xml:space="preserve">  </w:t>
      </w:r>
      <w:r w:rsidRPr="00B67DDE">
        <w:rPr>
          <w:sz w:val="18"/>
          <w:szCs w:val="18"/>
        </w:rPr>
        <w:t xml:space="preserve">поддержал свое ходатайство и на вопросы председательствующего пояснил, что ходатайство об особом порядке судебного разбирательства заявлено им своевременно, добровольно после консультации с защитником. Он осознает последствия постановления приговора без проведения судебного разбирательства, понимает существо обвинения, свою вину по предъявленному обвинению признает в полном объеме. </w:t>
      </w:r>
    </w:p>
    <w:p w:rsidR="00F620BB" w:rsidRPr="00B67DDE" w:rsidP="00F620BB">
      <w:pPr>
        <w:pStyle w:val="2"/>
        <w:ind w:firstLine="567"/>
        <w:jc w:val="both"/>
        <w:rPr>
          <w:sz w:val="18"/>
          <w:szCs w:val="18"/>
        </w:rPr>
      </w:pPr>
      <w:r w:rsidRPr="00B67DDE">
        <w:rPr>
          <w:sz w:val="18"/>
          <w:szCs w:val="18"/>
        </w:rPr>
        <w:t>Защитник не возражал против рассмотрения дела в особом порядке.</w:t>
      </w:r>
    </w:p>
    <w:p w:rsidR="00F620BB" w:rsidRPr="00B67DDE" w:rsidP="00F620BB">
      <w:pPr>
        <w:pStyle w:val="2"/>
        <w:ind w:firstLine="567"/>
        <w:jc w:val="both"/>
        <w:rPr>
          <w:sz w:val="18"/>
          <w:szCs w:val="18"/>
        </w:rPr>
      </w:pPr>
      <w:r w:rsidRPr="00B67DDE">
        <w:rPr>
          <w:sz w:val="18"/>
          <w:szCs w:val="18"/>
        </w:rPr>
        <w:t xml:space="preserve">Государственный обвинитель полагал возможным постановление приговора без проведения судебного разбирательства. </w:t>
      </w:r>
    </w:p>
    <w:p w:rsidR="00F620BB" w:rsidRPr="00B67DDE" w:rsidP="00F620BB">
      <w:pPr>
        <w:pStyle w:val="30"/>
        <w:ind w:firstLine="567"/>
        <w:jc w:val="both"/>
        <w:rPr>
          <w:sz w:val="18"/>
          <w:szCs w:val="18"/>
        </w:rPr>
      </w:pPr>
      <w:r w:rsidRPr="00B67DDE">
        <w:rPr>
          <w:sz w:val="18"/>
          <w:szCs w:val="18"/>
        </w:rPr>
        <w:t>Потерпевший «ПЕРСОНАЛЬНЫЕ ДАННЫЕ» не возражал против рассмотрения дела в особом порядке, предусмотренном ст.316 УПК РФ.</w:t>
      </w:r>
    </w:p>
    <w:p w:rsidR="00F620BB" w:rsidRPr="00B67DDE" w:rsidP="00F620BB">
      <w:pPr>
        <w:pStyle w:val="2"/>
        <w:ind w:firstLine="567"/>
        <w:jc w:val="both"/>
        <w:rPr>
          <w:sz w:val="18"/>
          <w:szCs w:val="18"/>
        </w:rPr>
      </w:pPr>
      <w:r w:rsidRPr="00B67DDE">
        <w:rPr>
          <w:sz w:val="18"/>
          <w:szCs w:val="18"/>
        </w:rPr>
        <w:t>Основания для рассмотрения дела в порядке, предусмотренном ст.316 УПК РФ имелись, и суд удостоверился в соблюдении установленных законом условий.</w:t>
      </w:r>
    </w:p>
    <w:p w:rsidR="00F620BB" w:rsidRPr="00B67DDE" w:rsidP="00F620BB">
      <w:pPr>
        <w:pStyle w:val="1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67DDE">
        <w:rPr>
          <w:rFonts w:ascii="Times New Roman" w:hAnsi="Times New Roman" w:cs="Times New Roman"/>
          <w:sz w:val="18"/>
          <w:szCs w:val="18"/>
        </w:rPr>
        <w:t xml:space="preserve">Изучив в совещательной комнате доказательства по делу, суд пришел к выводу об обоснованности указанного в обвинительном акте  и изложенного государственным обвинителем в суде обвинения подсудимому  и правильности квалификации его  действий по ч. 1 ст. 159.3 УК РФ – </w:t>
      </w:r>
      <w:r w:rsidRPr="00B67DDE">
        <w:rPr>
          <w:rFonts w:ascii="Times New Roman" w:hAnsi="Times New Roman"/>
          <w:sz w:val="18"/>
          <w:szCs w:val="18"/>
          <w:lang w:eastAsia="ar-SA"/>
        </w:rPr>
        <w:t>мошенничество с использованием электронных сре</w:t>
      </w:r>
      <w:r w:rsidRPr="00B67DDE">
        <w:rPr>
          <w:rFonts w:ascii="Times New Roman" w:hAnsi="Times New Roman"/>
          <w:sz w:val="18"/>
          <w:szCs w:val="18"/>
          <w:lang w:eastAsia="ar-SA"/>
        </w:rPr>
        <w:t>дств пл</w:t>
      </w:r>
      <w:r w:rsidRPr="00B67DDE">
        <w:rPr>
          <w:rFonts w:ascii="Times New Roman" w:hAnsi="Times New Roman"/>
          <w:sz w:val="18"/>
          <w:szCs w:val="18"/>
          <w:lang w:eastAsia="ar-SA"/>
        </w:rPr>
        <w:t>атежа</w:t>
      </w:r>
      <w:r w:rsidRPr="00B67DDE">
        <w:rPr>
          <w:rFonts w:ascii="Times New Roman" w:hAnsi="Times New Roman" w:cs="Times New Roman"/>
          <w:sz w:val="18"/>
          <w:szCs w:val="18"/>
        </w:rPr>
        <w:t>.</w:t>
      </w:r>
    </w:p>
    <w:p w:rsidR="00F620BB" w:rsidRPr="00B67DDE" w:rsidP="00F620BB">
      <w:pPr>
        <w:pStyle w:val="1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67DDE">
        <w:rPr>
          <w:rFonts w:ascii="Times New Roman" w:hAnsi="Times New Roman" w:cs="Times New Roman"/>
          <w:sz w:val="18"/>
          <w:szCs w:val="18"/>
        </w:rPr>
        <w:t xml:space="preserve"> В соответствии со ст. 299 УПК РФ суд приходит к выводу о том, что имело место деяние, в совершении которого обвиняется Наливайко А.И.,</w:t>
      </w:r>
      <w:r w:rsidRPr="00B67DDE">
        <w:rPr>
          <w:b/>
          <w:sz w:val="18"/>
          <w:szCs w:val="18"/>
        </w:rPr>
        <w:t xml:space="preserve"> </w:t>
      </w:r>
      <w:r w:rsidRPr="00B67DDE">
        <w:rPr>
          <w:rFonts w:ascii="Times New Roman" w:hAnsi="Times New Roman" w:cs="Times New Roman"/>
          <w:sz w:val="18"/>
          <w:szCs w:val="18"/>
        </w:rPr>
        <w:t>это деяние совершил подсудимый,  и оно предусмотрено УК РФ.  Подсудимый   виновен в совершении этого деяния и подлежит уголовному наказанию; оснований для вынесения приговора без наказания не имеется.</w:t>
      </w:r>
    </w:p>
    <w:p w:rsidR="00F620BB" w:rsidRPr="00B67DDE" w:rsidP="00F620BB">
      <w:pPr>
        <w:pStyle w:val="1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67DDE">
        <w:rPr>
          <w:rFonts w:ascii="Times New Roman" w:hAnsi="Times New Roman" w:cs="Times New Roman"/>
          <w:sz w:val="18"/>
          <w:szCs w:val="18"/>
        </w:rPr>
        <w:t>Назначая подсудимому наказание, суд в соответствии с требованиями ст. ст. 6, 43, 60 УК РФ учитывает характер и степень общественной опасности содеянного им, его личность, обстоятельства, смягчающие  наказание, а также влияние назначенного наказания на исправление осужденного и на условия жизни его семьи.</w:t>
      </w:r>
    </w:p>
    <w:p w:rsidR="00F620BB" w:rsidRPr="00B67DDE" w:rsidP="00F620BB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B67DDE">
        <w:rPr>
          <w:sz w:val="18"/>
          <w:szCs w:val="18"/>
        </w:rPr>
        <w:t>Как смягчающие наказание подсудимому обстоятельства, суд учитывает:</w:t>
      </w:r>
      <w:r w:rsidRPr="00B67DDE">
        <w:rPr>
          <w:rFonts w:eastAsiaTheme="minorHAnsi"/>
          <w:sz w:val="18"/>
          <w:szCs w:val="18"/>
          <w:lang w:eastAsia="en-US"/>
        </w:rPr>
        <w:t xml:space="preserve"> </w:t>
      </w:r>
      <w:r w:rsidRPr="00B67DDE">
        <w:rPr>
          <w:sz w:val="18"/>
          <w:szCs w:val="18"/>
        </w:rPr>
        <w:t>полное признание вины, явку с повинной, раскаяние в содеянном, возмещение материального ущерба потерпевшему «ПЕРСОНАЛЬНЫЕ ДАННЫЕ»  в полном объеме.</w:t>
      </w:r>
    </w:p>
    <w:p w:rsidR="00F620BB" w:rsidRPr="00B67DDE" w:rsidP="00F620BB">
      <w:pPr>
        <w:pStyle w:val="1"/>
        <w:ind w:firstLine="567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B67DDE">
        <w:rPr>
          <w:rFonts w:ascii="Times New Roman" w:hAnsi="Times New Roman" w:cs="Times New Roman"/>
          <w:sz w:val="18"/>
          <w:szCs w:val="18"/>
        </w:rPr>
        <w:t>Учитывает суд и отсутствие отягчающих наказание подсудимому обстоятельств.</w:t>
      </w:r>
      <w:r w:rsidRPr="00B67DDE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p w:rsidR="00F620BB" w:rsidRPr="00B67DDE" w:rsidP="00F620BB">
      <w:pPr>
        <w:pStyle w:val="1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67DDE">
        <w:rPr>
          <w:rFonts w:ascii="Times New Roman" w:hAnsi="Times New Roman" w:cs="Times New Roman"/>
          <w:sz w:val="18"/>
          <w:szCs w:val="18"/>
        </w:rPr>
        <w:t xml:space="preserve">Кроме того, суд учитывает возраст подсудимого,  характерологические особенности личности и конкретные обстоятельства дела. Наливайко А.И. ранее не судим, на учете у врача нарколога-психиатра не состоит, по месту проживания характеризуется </w:t>
      </w:r>
      <w:r w:rsidRPr="00B67DDE">
        <w:rPr>
          <w:rFonts w:ascii="Times New Roman" w:hAnsi="Times New Roman" w:cs="Times New Roman"/>
          <w:sz w:val="18"/>
          <w:szCs w:val="18"/>
        </w:rPr>
        <w:t>посредственно</w:t>
      </w:r>
      <w:r w:rsidRPr="00B67DDE">
        <w:rPr>
          <w:rFonts w:ascii="Times New Roman" w:hAnsi="Times New Roman" w:cs="Times New Roman"/>
          <w:sz w:val="18"/>
          <w:szCs w:val="18"/>
        </w:rPr>
        <w:t>.</w:t>
      </w:r>
    </w:p>
    <w:p w:rsidR="00F620BB" w:rsidRPr="00B67DDE" w:rsidP="00F620BB">
      <w:pPr>
        <w:ind w:firstLine="567"/>
        <w:jc w:val="both"/>
        <w:rPr>
          <w:sz w:val="18"/>
          <w:szCs w:val="18"/>
        </w:rPr>
      </w:pPr>
      <w:r w:rsidRPr="00B67DDE">
        <w:rPr>
          <w:sz w:val="18"/>
          <w:szCs w:val="18"/>
        </w:rPr>
        <w:t>Преступление, совершенное подсудимым, в соответствии со ст. 15 УК РФ,  относится к категории небольшой тяжести.</w:t>
      </w:r>
    </w:p>
    <w:p w:rsidR="00F620BB" w:rsidRPr="00B67DDE" w:rsidP="00F620BB">
      <w:pPr>
        <w:ind w:firstLine="567"/>
        <w:jc w:val="both"/>
        <w:rPr>
          <w:sz w:val="18"/>
          <w:szCs w:val="18"/>
        </w:rPr>
      </w:pPr>
      <w:r w:rsidRPr="00B67DDE">
        <w:rPr>
          <w:sz w:val="18"/>
          <w:szCs w:val="18"/>
        </w:rPr>
        <w:t xml:space="preserve">Оснований для применения к подсудимому положений ст. 64 УК РФ по делу суд не усматривает, т.к. исключительных обстоятельств, связанных с целями и мотивами преступления, ролью виновного,  поведением во время </w:t>
      </w:r>
      <w:r w:rsidRPr="00B67DDE">
        <w:rPr>
          <w:sz w:val="18"/>
          <w:szCs w:val="18"/>
        </w:rPr>
        <w:t>и после совершения преступления существенно уменьшающих степень общественной опасности преступления не имеется.</w:t>
      </w:r>
    </w:p>
    <w:p w:rsidR="00F620BB" w:rsidRPr="00B67DDE" w:rsidP="00F620BB">
      <w:pPr>
        <w:pStyle w:val="30"/>
        <w:ind w:firstLine="567"/>
        <w:jc w:val="both"/>
        <w:rPr>
          <w:sz w:val="18"/>
          <w:szCs w:val="18"/>
        </w:rPr>
      </w:pPr>
      <w:r w:rsidRPr="00B67DDE">
        <w:rPr>
          <w:sz w:val="18"/>
          <w:szCs w:val="18"/>
        </w:rPr>
        <w:t>Учитывая изложенное, принимая во внимание, как тяжесть содеянного, так и конкретные обстоятельства дела, личность виновного, наличие смягчающих и отсутствие отягчающих наказание обстоятельств, суд приходит к твердому убеждению в том, что исправление подсудимого возможно без изоляции от общества, поэтому считает необходимым в соответствии с требованиями ст. 46 УК РФ  назначить ему наказание в виде штрафа.</w:t>
      </w:r>
    </w:p>
    <w:p w:rsidR="00F620BB" w:rsidRPr="00B67DDE" w:rsidP="00F620BB">
      <w:pPr>
        <w:pStyle w:val="30"/>
        <w:ind w:firstLine="567"/>
        <w:jc w:val="both"/>
        <w:rPr>
          <w:sz w:val="18"/>
          <w:szCs w:val="18"/>
        </w:rPr>
      </w:pPr>
      <w:r w:rsidRPr="00B67DDE">
        <w:rPr>
          <w:sz w:val="18"/>
          <w:szCs w:val="18"/>
        </w:rPr>
        <w:t xml:space="preserve">Определяя конкретный размер штрафа, суд учитывает тяжесть совершенного преступления, имущественное положение подсудимого и его семьи, возможность получения подсудимым заработной платы или иного дохода. </w:t>
      </w:r>
    </w:p>
    <w:p w:rsidR="00F620BB" w:rsidRPr="00B67DDE" w:rsidP="00F620BB">
      <w:pPr>
        <w:pStyle w:val="1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67DDE">
        <w:rPr>
          <w:rFonts w:ascii="Times New Roman" w:hAnsi="Times New Roman" w:cs="Times New Roman"/>
          <w:sz w:val="18"/>
          <w:szCs w:val="18"/>
        </w:rPr>
        <w:t>Оснований для назначения подсудимому иного, предусмотренного санкцией ч.1 ст. 159.3 УК РФ наказания, по мнению суда, нет.</w:t>
      </w:r>
    </w:p>
    <w:p w:rsidR="00F620BB" w:rsidRPr="00B67DDE" w:rsidP="00F620BB">
      <w:pPr>
        <w:pStyle w:val="30"/>
        <w:ind w:firstLine="567"/>
        <w:jc w:val="both"/>
        <w:rPr>
          <w:sz w:val="18"/>
          <w:szCs w:val="18"/>
        </w:rPr>
      </w:pPr>
      <w:r w:rsidRPr="00B67DDE">
        <w:rPr>
          <w:sz w:val="18"/>
          <w:szCs w:val="18"/>
        </w:rPr>
        <w:t xml:space="preserve">Определяя конкретный размер штрафа, суд учитывает тяжесть совершенного преступления, имущественное положение подсудимого и его семьи, возможность получения подсудимым заработной платы или иного дохода. </w:t>
      </w:r>
    </w:p>
    <w:p w:rsidR="00F620BB" w:rsidRPr="00B67DDE" w:rsidP="00F620BB">
      <w:pPr>
        <w:pStyle w:val="1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67DDE">
        <w:rPr>
          <w:rFonts w:ascii="Times New Roman" w:hAnsi="Times New Roman" w:cs="Times New Roman"/>
          <w:sz w:val="18"/>
          <w:szCs w:val="18"/>
        </w:rPr>
        <w:t xml:space="preserve"> </w:t>
      </w:r>
      <w:r w:rsidRPr="00B67DDE">
        <w:rPr>
          <w:rFonts w:ascii="Times New Roman" w:hAnsi="Times New Roman" w:cs="Times New Roman"/>
          <w:sz w:val="18"/>
          <w:szCs w:val="18"/>
        </w:rPr>
        <w:t>С учетом фактических обстоятельств преступления, и степени его общественной опасности, личности виновного Наливайко А.И., а также конкретных обстоятельств дела и фактически назначенного подсудимому наказания, достаточных оснований для изменения категории преступления на менее тяжкую в порядке, предусмотренном ч. 6 ст. 15 УК РФ, в отношении   Наливайко А.И., суд не находит.</w:t>
      </w:r>
    </w:p>
    <w:p w:rsidR="00F620BB" w:rsidRPr="00B67DDE" w:rsidP="00F620BB">
      <w:pPr>
        <w:pStyle w:val="1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67DDE">
        <w:rPr>
          <w:rFonts w:ascii="Times New Roman" w:hAnsi="Times New Roman" w:cs="Times New Roman"/>
          <w:sz w:val="18"/>
          <w:szCs w:val="18"/>
        </w:rPr>
        <w:t>Меру процессуального принуждения в виде обязательства о явке до вступления приговора в законную силу оставить без изменения, а по вступлению приговора в законную силу – отменить.</w:t>
      </w:r>
    </w:p>
    <w:p w:rsidR="00F620BB" w:rsidRPr="00B67DDE" w:rsidP="00F620BB">
      <w:pPr>
        <w:pStyle w:val="BodyText"/>
        <w:ind w:firstLine="708"/>
        <w:jc w:val="both"/>
        <w:rPr>
          <w:sz w:val="18"/>
          <w:szCs w:val="18"/>
        </w:rPr>
      </w:pPr>
      <w:r w:rsidRPr="00B67DDE">
        <w:rPr>
          <w:sz w:val="18"/>
          <w:szCs w:val="18"/>
        </w:rPr>
        <w:t xml:space="preserve">Вопрос о вещественных доказательствах следует разрешить в порядке ст. 81 УПК РФ. </w:t>
      </w:r>
    </w:p>
    <w:p w:rsidR="00F620BB" w:rsidRPr="00B67DDE" w:rsidP="00F620BB">
      <w:pPr>
        <w:pStyle w:val="BodyText"/>
        <w:jc w:val="both"/>
        <w:rPr>
          <w:sz w:val="18"/>
          <w:szCs w:val="18"/>
        </w:rPr>
      </w:pPr>
      <w:r w:rsidRPr="00B67DDE">
        <w:rPr>
          <w:sz w:val="18"/>
          <w:szCs w:val="18"/>
        </w:rPr>
        <w:t xml:space="preserve">          На основании изложенного и руководствуясь ст. 316 УПК РФ, суд,</w:t>
      </w:r>
    </w:p>
    <w:p w:rsidR="00F620BB" w:rsidRPr="00B67DDE" w:rsidP="00F620BB">
      <w:pPr>
        <w:pStyle w:val="1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67DDE">
        <w:rPr>
          <w:rFonts w:ascii="Times New Roman" w:hAnsi="Times New Roman" w:cs="Times New Roman"/>
          <w:b/>
          <w:sz w:val="18"/>
          <w:szCs w:val="18"/>
        </w:rPr>
        <w:t>ПРИГОВОРИЛ:</w:t>
      </w:r>
    </w:p>
    <w:p w:rsidR="00F620BB" w:rsidRPr="00B67DDE" w:rsidP="00F620BB">
      <w:pPr>
        <w:pStyle w:val="30"/>
        <w:ind w:firstLine="567"/>
        <w:jc w:val="both"/>
        <w:rPr>
          <w:sz w:val="18"/>
          <w:szCs w:val="18"/>
        </w:rPr>
      </w:pPr>
    </w:p>
    <w:p w:rsidR="00F620BB" w:rsidRPr="00B67DDE" w:rsidP="00F620BB">
      <w:pPr>
        <w:pStyle w:val="30"/>
        <w:ind w:firstLine="567"/>
        <w:jc w:val="both"/>
        <w:rPr>
          <w:sz w:val="18"/>
          <w:szCs w:val="18"/>
        </w:rPr>
      </w:pPr>
      <w:r w:rsidRPr="00B67DDE">
        <w:rPr>
          <w:sz w:val="18"/>
          <w:szCs w:val="18"/>
        </w:rPr>
        <w:t xml:space="preserve">Признать виновным </w:t>
      </w:r>
      <w:r w:rsidRPr="00B67DDE">
        <w:rPr>
          <w:b/>
          <w:sz w:val="18"/>
          <w:szCs w:val="18"/>
        </w:rPr>
        <w:t>Наливайко Антона Ивановича</w:t>
      </w:r>
      <w:r w:rsidRPr="00B67DDE">
        <w:rPr>
          <w:sz w:val="18"/>
          <w:szCs w:val="18"/>
        </w:rPr>
        <w:t xml:space="preserve"> в совершении преступления, предусмотренного ч.1 ст. 159.3 УК РФ, и назначить ему наказание в виде штрафа в размере 10000,00   (десять тысяч) рублей.</w:t>
      </w:r>
    </w:p>
    <w:p w:rsidR="00F620BB" w:rsidRPr="00B67DDE" w:rsidP="00F620BB">
      <w:pPr>
        <w:ind w:firstLine="709"/>
        <w:jc w:val="both"/>
        <w:rPr>
          <w:sz w:val="18"/>
          <w:szCs w:val="18"/>
          <w:lang w:eastAsia="ar-SA"/>
        </w:rPr>
      </w:pPr>
      <w:r w:rsidRPr="00B67DDE">
        <w:rPr>
          <w:b/>
          <w:sz w:val="18"/>
          <w:szCs w:val="18"/>
        </w:rPr>
        <w:t>Штраф подлежит перечислению на следующие реквизиты</w:t>
      </w:r>
      <w:r w:rsidRPr="00B67DDE">
        <w:rPr>
          <w:sz w:val="18"/>
          <w:szCs w:val="18"/>
        </w:rPr>
        <w:t xml:space="preserve">: подразделение: </w:t>
      </w:r>
      <w:r w:rsidRPr="00B67DDE">
        <w:rPr>
          <w:sz w:val="18"/>
          <w:szCs w:val="18"/>
          <w:lang w:eastAsia="ar-SA"/>
        </w:rPr>
        <w:t xml:space="preserve">УФК по Республике Крым (ОМВД России по </w:t>
      </w:r>
      <w:r w:rsidRPr="00B67DDE">
        <w:rPr>
          <w:sz w:val="18"/>
          <w:szCs w:val="18"/>
          <w:lang w:eastAsia="ar-SA"/>
        </w:rPr>
        <w:t>г</w:t>
      </w:r>
      <w:r w:rsidRPr="00B67DDE">
        <w:rPr>
          <w:sz w:val="18"/>
          <w:szCs w:val="18"/>
          <w:lang w:eastAsia="ar-SA"/>
        </w:rPr>
        <w:t>.Я</w:t>
      </w:r>
      <w:r w:rsidRPr="00B67DDE">
        <w:rPr>
          <w:sz w:val="18"/>
          <w:szCs w:val="18"/>
          <w:lang w:eastAsia="ar-SA"/>
        </w:rPr>
        <w:t>лте</w:t>
      </w:r>
      <w:r w:rsidRPr="00B67DDE">
        <w:rPr>
          <w:sz w:val="18"/>
          <w:szCs w:val="18"/>
          <w:lang w:eastAsia="ar-SA"/>
        </w:rPr>
        <w:t xml:space="preserve">, л/с 04751А92480),  ИНН 9103000760, КПП 910301001, Р/с 40101810335100010001, БИК 043510001, ОКТМО 35729000, КБК  18811621010016000140.  </w:t>
      </w:r>
    </w:p>
    <w:p w:rsidR="00F620BB" w:rsidRPr="00B67DDE" w:rsidP="00F620BB">
      <w:pPr>
        <w:pStyle w:val="1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67DDE">
        <w:rPr>
          <w:rFonts w:ascii="Times New Roman" w:hAnsi="Times New Roman" w:cs="Times New Roman"/>
          <w:sz w:val="18"/>
          <w:szCs w:val="18"/>
        </w:rPr>
        <w:t>Меру процессуального принуждения в виде обязательства о явке до вступления приговора в законную силу оставить без изменения, а по вступлению приговора в законную силу – отменить.</w:t>
      </w:r>
    </w:p>
    <w:p w:rsidR="00F620BB" w:rsidRPr="00B67DDE" w:rsidP="00F620BB">
      <w:pPr>
        <w:ind w:firstLine="709"/>
        <w:jc w:val="both"/>
        <w:rPr>
          <w:b/>
          <w:sz w:val="18"/>
          <w:szCs w:val="18"/>
          <w:lang w:eastAsia="ar-SA"/>
        </w:rPr>
      </w:pPr>
      <w:r w:rsidRPr="00B67DDE">
        <w:rPr>
          <w:b/>
          <w:sz w:val="18"/>
          <w:szCs w:val="18"/>
          <w:lang w:eastAsia="ar-SA"/>
        </w:rPr>
        <w:t>Вещественные доказательства:</w:t>
      </w:r>
    </w:p>
    <w:p w:rsidR="00F620BB" w:rsidRPr="00B67DDE" w:rsidP="00F620BB">
      <w:pPr>
        <w:ind w:right="-62" w:firstLine="708"/>
        <w:jc w:val="both"/>
        <w:rPr>
          <w:sz w:val="18"/>
          <w:szCs w:val="18"/>
        </w:rPr>
      </w:pPr>
      <w:r w:rsidRPr="00B67DDE">
        <w:rPr>
          <w:sz w:val="18"/>
          <w:szCs w:val="18"/>
        </w:rPr>
        <w:t>- чек с терминала оплаты банка «РНКБ» – хранить в материалах уголовного дела;</w:t>
      </w:r>
    </w:p>
    <w:p w:rsidR="00F620BB" w:rsidRPr="00B67DDE" w:rsidP="00F620BB">
      <w:pPr>
        <w:ind w:right="-62" w:firstLine="708"/>
        <w:jc w:val="both"/>
        <w:rPr>
          <w:sz w:val="18"/>
          <w:szCs w:val="18"/>
        </w:rPr>
      </w:pPr>
      <w:r w:rsidRPr="00B67DDE">
        <w:rPr>
          <w:sz w:val="18"/>
          <w:szCs w:val="18"/>
        </w:rPr>
        <w:t>- две видеозаписи, находящиеся на диске белого цвета с надписью «</w:t>
      </w:r>
      <w:r w:rsidRPr="00B67DDE">
        <w:rPr>
          <w:sz w:val="18"/>
          <w:szCs w:val="18"/>
          <w:lang w:val="en-US"/>
        </w:rPr>
        <w:t>CD</w:t>
      </w:r>
      <w:r w:rsidRPr="00B67DDE">
        <w:rPr>
          <w:sz w:val="18"/>
          <w:szCs w:val="18"/>
        </w:rPr>
        <w:t>-</w:t>
      </w:r>
      <w:r w:rsidRPr="00B67DDE">
        <w:rPr>
          <w:sz w:val="18"/>
          <w:szCs w:val="18"/>
          <w:lang w:val="en-US"/>
        </w:rPr>
        <w:t>R</w:t>
      </w:r>
      <w:r w:rsidRPr="00B67DDE">
        <w:rPr>
          <w:sz w:val="18"/>
          <w:szCs w:val="18"/>
        </w:rPr>
        <w:t xml:space="preserve"> </w:t>
      </w:r>
      <w:r w:rsidRPr="00B67DDE">
        <w:rPr>
          <w:sz w:val="18"/>
          <w:szCs w:val="18"/>
          <w:lang w:val="en-US"/>
        </w:rPr>
        <w:t>Verbatim</w:t>
      </w:r>
      <w:r w:rsidRPr="00B67DDE">
        <w:rPr>
          <w:sz w:val="18"/>
          <w:szCs w:val="18"/>
        </w:rPr>
        <w:t>», под названием: «ПЕРСОНАЛЬНЫЕ ДАННЫЕ» объемом 10,1 МБ, «ПЕРСОНАЛЬНЫЕ ДАННЫЕ», объемом 2,96 МБ  – хранить в материалах уголовного дела;</w:t>
      </w:r>
    </w:p>
    <w:p w:rsidR="00F620BB" w:rsidRPr="00B67DDE" w:rsidP="00F620BB">
      <w:pPr>
        <w:ind w:right="-62" w:firstLine="708"/>
        <w:jc w:val="both"/>
        <w:rPr>
          <w:sz w:val="18"/>
          <w:szCs w:val="18"/>
        </w:rPr>
      </w:pPr>
      <w:r w:rsidRPr="00B67DDE">
        <w:rPr>
          <w:sz w:val="18"/>
          <w:szCs w:val="18"/>
        </w:rPr>
        <w:t xml:space="preserve">- мужская поясная сумка из кожзаменителя, черного цвета; портмоне из кожзаменителя, черного цвета; удостоверение тракториста-машиниста серия «ПЕРСОНАЛЬНЫЕ </w:t>
      </w:r>
      <w:r w:rsidRPr="00B67DDE">
        <w:rPr>
          <w:sz w:val="18"/>
          <w:szCs w:val="18"/>
        </w:rPr>
        <w:t>ДАННЫЕ</w:t>
      </w:r>
      <w:r w:rsidRPr="00B67DDE">
        <w:rPr>
          <w:sz w:val="18"/>
          <w:szCs w:val="18"/>
        </w:rPr>
        <w:t>»г</w:t>
      </w:r>
      <w:r w:rsidRPr="00B67DDE">
        <w:rPr>
          <w:sz w:val="18"/>
          <w:szCs w:val="18"/>
        </w:rPr>
        <w:t xml:space="preserve">. Государственной инспекцией </w:t>
      </w:r>
      <w:r w:rsidRPr="00B67DDE">
        <w:rPr>
          <w:sz w:val="18"/>
          <w:szCs w:val="18"/>
        </w:rPr>
        <w:t>Гостехнадзора</w:t>
      </w:r>
      <w:r w:rsidRPr="00B67DDE">
        <w:rPr>
          <w:sz w:val="18"/>
          <w:szCs w:val="18"/>
        </w:rPr>
        <w:t xml:space="preserve"> Республики Крым на имя «ПЕРСОНАЛЬНЫЕ ДАННЫЕ».– оставить потерпевшему «ПЕРСОНАЛЬНЫЕ ДАННЫЕ» по принадлежности;</w:t>
      </w:r>
    </w:p>
    <w:p w:rsidR="00F620BB" w:rsidRPr="00B67DDE" w:rsidP="00F620BB">
      <w:pPr>
        <w:ind w:right="-62" w:firstLine="708"/>
        <w:jc w:val="both"/>
        <w:rPr>
          <w:sz w:val="18"/>
          <w:szCs w:val="18"/>
        </w:rPr>
      </w:pPr>
      <w:r w:rsidRPr="00B67DDE">
        <w:rPr>
          <w:sz w:val="18"/>
          <w:szCs w:val="18"/>
        </w:rPr>
        <w:t>- банковская карта Банка «ПЕРСОНАЛЬНЫЕ ДАННЫЕ»,</w:t>
      </w:r>
      <w:r w:rsidRPr="00B67DDE">
        <w:rPr>
          <w:bCs/>
          <w:sz w:val="18"/>
          <w:szCs w:val="18"/>
        </w:rPr>
        <w:t xml:space="preserve"> принадлежащая </w:t>
      </w:r>
      <w:r w:rsidRPr="00B67DDE">
        <w:rPr>
          <w:sz w:val="18"/>
          <w:szCs w:val="18"/>
        </w:rPr>
        <w:t>«ПЕРСОНАЛЬНЫЕ ДАННЫЕ»– хранить  в материалах уголовного дела.</w:t>
      </w:r>
    </w:p>
    <w:p w:rsidR="00F620BB" w:rsidRPr="00B67DDE" w:rsidP="00F620BB">
      <w:pPr>
        <w:ind w:firstLine="567"/>
        <w:jc w:val="both"/>
        <w:rPr>
          <w:sz w:val="18"/>
          <w:szCs w:val="18"/>
        </w:rPr>
      </w:pPr>
      <w:r w:rsidRPr="00B67DDE">
        <w:rPr>
          <w:sz w:val="18"/>
          <w:szCs w:val="18"/>
        </w:rPr>
        <w:t>Приговор может быть обжалован в апелляционном порядке в Ялтинский городской суд Республики Крым через мирового судью судебного участка № 99 Ялтинского судебного района (городской округ Ялта) в течение 10 суток со дня его провозглашения.</w:t>
      </w:r>
    </w:p>
    <w:p w:rsidR="00F620BB" w:rsidRPr="00B67DDE" w:rsidP="00F620BB">
      <w:pPr>
        <w:ind w:firstLine="567"/>
        <w:jc w:val="both"/>
        <w:rPr>
          <w:sz w:val="18"/>
          <w:szCs w:val="18"/>
        </w:rPr>
      </w:pPr>
    </w:p>
    <w:p w:rsidR="00F620BB" w:rsidRPr="00B67DDE" w:rsidP="00F620BB">
      <w:pPr>
        <w:rPr>
          <w:sz w:val="18"/>
          <w:szCs w:val="18"/>
        </w:rPr>
      </w:pPr>
      <w:r w:rsidRPr="00B67DDE">
        <w:rPr>
          <w:sz w:val="18"/>
          <w:szCs w:val="18"/>
        </w:rPr>
        <w:t xml:space="preserve">         </w:t>
      </w:r>
    </w:p>
    <w:p w:rsidR="00F620BB" w:rsidRPr="00B67DDE" w:rsidP="00F620BB">
      <w:pPr>
        <w:rPr>
          <w:sz w:val="18"/>
          <w:szCs w:val="18"/>
        </w:rPr>
      </w:pPr>
      <w:r w:rsidRPr="00B67DDE">
        <w:rPr>
          <w:sz w:val="18"/>
          <w:szCs w:val="18"/>
        </w:rPr>
        <w:t xml:space="preserve">          Мировой судья</w:t>
      </w:r>
      <w:r w:rsidRPr="00B67DDE">
        <w:rPr>
          <w:sz w:val="18"/>
          <w:szCs w:val="18"/>
        </w:rPr>
        <w:tab/>
      </w:r>
      <w:r w:rsidRPr="00B67DDE">
        <w:rPr>
          <w:sz w:val="18"/>
          <w:szCs w:val="18"/>
        </w:rPr>
        <w:tab/>
      </w:r>
      <w:r w:rsidRPr="00B67DDE">
        <w:rPr>
          <w:sz w:val="18"/>
          <w:szCs w:val="18"/>
        </w:rPr>
        <w:tab/>
      </w:r>
      <w:r w:rsidRPr="00B67DDE">
        <w:rPr>
          <w:sz w:val="18"/>
          <w:szCs w:val="18"/>
        </w:rPr>
        <w:tab/>
        <w:t xml:space="preserve">                             О.В. Переверзева </w:t>
      </w:r>
    </w:p>
    <w:p w:rsidR="00F620BB" w:rsidRPr="00B67DDE" w:rsidP="00F620BB">
      <w:pPr>
        <w:rPr>
          <w:sz w:val="18"/>
          <w:szCs w:val="18"/>
        </w:rPr>
      </w:pPr>
    </w:p>
    <w:p w:rsidR="00F620BB" w:rsidRPr="00B67DDE" w:rsidP="00F620BB">
      <w:pPr>
        <w:ind w:firstLine="567"/>
        <w:jc w:val="both"/>
        <w:rPr>
          <w:b/>
          <w:sz w:val="18"/>
          <w:szCs w:val="18"/>
        </w:rPr>
      </w:pPr>
      <w:r w:rsidRPr="00B67DDE">
        <w:rPr>
          <w:b/>
          <w:sz w:val="18"/>
          <w:szCs w:val="18"/>
        </w:rPr>
        <w:t>СОГЛАСОВАНО:</w:t>
      </w:r>
    </w:p>
    <w:p w:rsidR="00F620BB" w:rsidRPr="00B67DDE" w:rsidP="00F620BB">
      <w:pPr>
        <w:ind w:firstLine="567"/>
        <w:jc w:val="both"/>
        <w:rPr>
          <w:b/>
          <w:sz w:val="18"/>
          <w:szCs w:val="18"/>
        </w:rPr>
      </w:pPr>
    </w:p>
    <w:p w:rsidR="00F620BB" w:rsidRPr="00B67DDE" w:rsidP="00F620BB">
      <w:pPr>
        <w:ind w:firstLine="567"/>
        <w:jc w:val="both"/>
        <w:rPr>
          <w:sz w:val="18"/>
          <w:szCs w:val="18"/>
        </w:rPr>
      </w:pPr>
      <w:r w:rsidRPr="00B67DDE">
        <w:rPr>
          <w:b/>
          <w:sz w:val="18"/>
          <w:szCs w:val="18"/>
        </w:rPr>
        <w:t>Мировой судья ____________ О.В. Переверзева</w:t>
      </w:r>
    </w:p>
    <w:p w:rsidR="00F620BB" w:rsidRPr="00B67DDE" w:rsidP="00F620BB">
      <w:pPr>
        <w:rPr>
          <w:sz w:val="18"/>
          <w:szCs w:val="18"/>
        </w:rPr>
      </w:pPr>
    </w:p>
    <w:p w:rsidR="00F620BB" w:rsidRPr="00B67DDE" w:rsidP="00F620BB">
      <w:pPr>
        <w:rPr>
          <w:sz w:val="18"/>
          <w:szCs w:val="18"/>
        </w:rPr>
      </w:pPr>
    </w:p>
    <w:p w:rsidR="00F84D61"/>
    <w:sectPr w:rsidSect="00B8796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6C5"/>
    <w:rsid w:val="00B67DDE"/>
    <w:rsid w:val="00CA66C5"/>
    <w:rsid w:val="00F620BB"/>
    <w:rsid w:val="00F84D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0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3">
    <w:name w:val="heading 3"/>
    <w:basedOn w:val="Normal"/>
    <w:link w:val="3"/>
    <w:uiPriority w:val="99"/>
    <w:qFormat/>
    <w:rsid w:val="00F620BB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9"/>
    <w:rsid w:val="00F620BB"/>
    <w:rPr>
      <w:rFonts w:ascii="Times New Roman" w:eastAsia="Calibri" w:hAnsi="Times New Roman" w:cs="Times New Roman"/>
      <w:b/>
      <w:bCs/>
      <w:sz w:val="27"/>
      <w:szCs w:val="27"/>
      <w:lang w:val="x-none" w:eastAsia="x-none"/>
    </w:rPr>
  </w:style>
  <w:style w:type="character" w:customStyle="1" w:styleId="Normal0">
    <w:name w:val="Normal Знак"/>
    <w:link w:val="1"/>
    <w:locked/>
    <w:rsid w:val="00F620BB"/>
    <w:rPr>
      <w:sz w:val="24"/>
      <w:lang w:eastAsia="ru-RU"/>
    </w:rPr>
  </w:style>
  <w:style w:type="paragraph" w:customStyle="1" w:styleId="1">
    <w:name w:val="Обычный1"/>
    <w:link w:val="Normal0"/>
    <w:rsid w:val="00F620BB"/>
    <w:pPr>
      <w:spacing w:after="0" w:line="240" w:lineRule="auto"/>
    </w:pPr>
    <w:rPr>
      <w:sz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620BB"/>
    <w:rPr>
      <w:color w:val="0000FF"/>
      <w:u w:val="single"/>
    </w:rPr>
  </w:style>
  <w:style w:type="paragraph" w:customStyle="1" w:styleId="2">
    <w:name w:val="Обычный2"/>
    <w:rsid w:val="00F620BB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30">
    <w:name w:val="Обычный3"/>
    <w:rsid w:val="00F620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uiPriority w:val="99"/>
    <w:unhideWhenUsed/>
    <w:rsid w:val="00F620B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F620B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1897/4f41fe599ce341751e4e34dc50a4b676674c1416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