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0FAE" w:rsidP="00BC4ACE">
      <w:pPr>
        <w:pStyle w:val="1"/>
        <w:tabs>
          <w:tab w:val="left" w:pos="993"/>
          <w:tab w:val="left" w:pos="5103"/>
          <w:tab w:val="left" w:pos="5529"/>
          <w:tab w:val="left" w:pos="7513"/>
          <w:tab w:val="left" w:pos="7938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0DA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</w:t>
      </w:r>
      <w:r w:rsidR="00B5389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C4AC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53892">
        <w:rPr>
          <w:rFonts w:ascii="Times New Roman" w:hAnsi="Times New Roman" w:cs="Times New Roman"/>
          <w:sz w:val="28"/>
          <w:szCs w:val="28"/>
        </w:rPr>
        <w:t>Дело № 1-99-</w:t>
      </w:r>
      <w:r w:rsidR="00FF5725">
        <w:rPr>
          <w:rFonts w:ascii="Times New Roman" w:hAnsi="Times New Roman" w:cs="Times New Roman"/>
          <w:sz w:val="28"/>
          <w:szCs w:val="28"/>
        </w:rPr>
        <w:t>9</w:t>
      </w:r>
      <w:r w:rsidR="00B53892">
        <w:rPr>
          <w:rFonts w:ascii="Times New Roman" w:hAnsi="Times New Roman" w:cs="Times New Roman"/>
          <w:sz w:val="28"/>
          <w:szCs w:val="28"/>
        </w:rPr>
        <w:t>/202</w:t>
      </w:r>
      <w:r w:rsidR="00FF0085">
        <w:rPr>
          <w:rFonts w:ascii="Times New Roman" w:hAnsi="Times New Roman" w:cs="Times New Roman"/>
          <w:sz w:val="28"/>
          <w:szCs w:val="28"/>
        </w:rPr>
        <w:t>1</w:t>
      </w:r>
    </w:p>
    <w:p w:rsidR="00143258" w:rsidRPr="00143258" w:rsidP="00650DAF">
      <w:pPr>
        <w:pStyle w:val="1"/>
        <w:tabs>
          <w:tab w:val="left" w:pos="993"/>
          <w:tab w:val="left" w:pos="5103"/>
          <w:tab w:val="left" w:pos="5529"/>
          <w:tab w:val="left" w:pos="7513"/>
          <w:tab w:val="left" w:pos="7938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BC4ACE">
        <w:rPr>
          <w:rFonts w:ascii="Times New Roman" w:hAnsi="Times New Roman" w:cs="Times New Roman"/>
          <w:sz w:val="28"/>
          <w:szCs w:val="28"/>
        </w:rPr>
        <w:t>0099-01-2021-000914-77</w:t>
      </w:r>
    </w:p>
    <w:p w:rsidR="00143258" w:rsidP="00650DAF">
      <w:pPr>
        <w:pStyle w:val="1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FAE" w:rsidRPr="00650DAF" w:rsidP="00650DAF">
      <w:pPr>
        <w:pStyle w:val="1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DAF">
        <w:rPr>
          <w:rFonts w:ascii="Times New Roman" w:hAnsi="Times New Roman" w:cs="Times New Roman"/>
          <w:b/>
          <w:sz w:val="28"/>
          <w:szCs w:val="28"/>
        </w:rPr>
        <w:t>ПРИГОВОР</w:t>
      </w:r>
    </w:p>
    <w:p w:rsidR="00C70FAE" w:rsidRPr="00650DAF" w:rsidP="00650DAF">
      <w:pPr>
        <w:pStyle w:val="1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650DAF">
        <w:rPr>
          <w:rFonts w:ascii="Times New Roman" w:hAnsi="Times New Roman" w:cs="Times New Roman"/>
          <w:b/>
          <w:sz w:val="28"/>
          <w:szCs w:val="28"/>
        </w:rPr>
        <w:t>менем Российской Федерации</w:t>
      </w:r>
    </w:p>
    <w:p w:rsidR="00A418FD" w:rsidP="00650DAF">
      <w:pPr>
        <w:ind w:firstLine="567"/>
        <w:jc w:val="both"/>
        <w:rPr>
          <w:sz w:val="28"/>
          <w:szCs w:val="28"/>
        </w:rPr>
      </w:pPr>
    </w:p>
    <w:p w:rsidR="00C70FAE" w:rsidRPr="00650DAF" w:rsidP="00650DAF">
      <w:pPr>
        <w:ind w:firstLine="567"/>
        <w:jc w:val="both"/>
        <w:rPr>
          <w:sz w:val="28"/>
          <w:szCs w:val="28"/>
        </w:rPr>
      </w:pPr>
      <w:r w:rsidRPr="00650DAF">
        <w:rPr>
          <w:sz w:val="28"/>
          <w:szCs w:val="28"/>
        </w:rPr>
        <w:t xml:space="preserve">г. Ялта                                                             </w:t>
      </w:r>
      <w:r w:rsidR="00B53892">
        <w:rPr>
          <w:sz w:val="28"/>
          <w:szCs w:val="28"/>
        </w:rPr>
        <w:t xml:space="preserve">           </w:t>
      </w:r>
      <w:r w:rsidR="00A95A6E">
        <w:rPr>
          <w:sz w:val="28"/>
          <w:szCs w:val="28"/>
        </w:rPr>
        <w:t>12</w:t>
      </w:r>
      <w:r w:rsidR="00745683">
        <w:rPr>
          <w:sz w:val="28"/>
          <w:szCs w:val="28"/>
        </w:rPr>
        <w:t xml:space="preserve"> июля</w:t>
      </w:r>
      <w:r w:rsidR="00B53892">
        <w:rPr>
          <w:sz w:val="28"/>
          <w:szCs w:val="28"/>
        </w:rPr>
        <w:t xml:space="preserve"> 202</w:t>
      </w:r>
      <w:r w:rsidR="00FF0085">
        <w:rPr>
          <w:sz w:val="28"/>
          <w:szCs w:val="28"/>
        </w:rPr>
        <w:t>1</w:t>
      </w:r>
      <w:r w:rsidR="00A418FD">
        <w:rPr>
          <w:sz w:val="28"/>
          <w:szCs w:val="28"/>
        </w:rPr>
        <w:t xml:space="preserve"> года</w:t>
      </w:r>
    </w:p>
    <w:p w:rsidR="00C70FAE" w:rsidRPr="00650DAF" w:rsidP="00650DAF">
      <w:pPr>
        <w:ind w:firstLine="567"/>
        <w:jc w:val="both"/>
        <w:rPr>
          <w:sz w:val="28"/>
          <w:szCs w:val="28"/>
        </w:rPr>
      </w:pPr>
    </w:p>
    <w:p w:rsidR="00C70FAE" w:rsidRPr="00650DAF" w:rsidP="00A418FD">
      <w:pPr>
        <w:ind w:firstLine="567"/>
        <w:jc w:val="both"/>
        <w:rPr>
          <w:sz w:val="28"/>
          <w:szCs w:val="28"/>
        </w:rPr>
      </w:pPr>
      <w:r w:rsidRPr="00650DAF">
        <w:rPr>
          <w:sz w:val="28"/>
          <w:szCs w:val="28"/>
        </w:rPr>
        <w:t>Мировой судья судебного участка № 99 Ялтинского судебного района (городской округ Ялта) Республики Крым О.В. Переверзева,</w:t>
      </w:r>
    </w:p>
    <w:p w:rsidR="00851575" w:rsidRPr="00972C57" w:rsidP="0085157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помощнике Чубуке Д.Г.,</w:t>
      </w:r>
    </w:p>
    <w:p w:rsidR="00851575" w:rsidRPr="007558DA" w:rsidP="0085157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558DA">
        <w:rPr>
          <w:sz w:val="28"/>
          <w:szCs w:val="28"/>
        </w:rPr>
        <w:t>с участием: государственного обвинителя –</w:t>
      </w:r>
      <w:r w:rsidR="00745683">
        <w:rPr>
          <w:sz w:val="28"/>
          <w:szCs w:val="28"/>
        </w:rPr>
        <w:t xml:space="preserve"> старшего</w:t>
      </w:r>
      <w:r w:rsidRPr="007558DA">
        <w:rPr>
          <w:sz w:val="28"/>
          <w:szCs w:val="28"/>
        </w:rPr>
        <w:t xml:space="preserve"> помощника п</w:t>
      </w:r>
      <w:r w:rsidR="00745683">
        <w:rPr>
          <w:sz w:val="28"/>
          <w:szCs w:val="28"/>
        </w:rPr>
        <w:t>рокурора города Ялта Семенчука Д.А.</w:t>
      </w:r>
      <w:r w:rsidRPr="007558DA">
        <w:rPr>
          <w:sz w:val="28"/>
          <w:szCs w:val="28"/>
        </w:rPr>
        <w:t>,</w:t>
      </w:r>
      <w:r w:rsidRPr="007558DA">
        <w:rPr>
          <w:color w:val="FF0000"/>
          <w:sz w:val="28"/>
          <w:szCs w:val="28"/>
        </w:rPr>
        <w:t xml:space="preserve"> </w:t>
      </w:r>
    </w:p>
    <w:p w:rsidR="00C70FAE" w:rsidRPr="00650DAF" w:rsidP="00650DAF">
      <w:pPr>
        <w:ind w:firstLine="567"/>
        <w:jc w:val="both"/>
        <w:rPr>
          <w:sz w:val="28"/>
          <w:szCs w:val="28"/>
        </w:rPr>
      </w:pPr>
      <w:r w:rsidRPr="00650DAF">
        <w:rPr>
          <w:sz w:val="28"/>
          <w:szCs w:val="28"/>
        </w:rPr>
        <w:t>подсудимо</w:t>
      </w:r>
      <w:r w:rsidR="00FF0085">
        <w:rPr>
          <w:sz w:val="28"/>
          <w:szCs w:val="28"/>
        </w:rPr>
        <w:t>го</w:t>
      </w:r>
      <w:r w:rsidRPr="00650DAF">
        <w:rPr>
          <w:sz w:val="28"/>
          <w:szCs w:val="28"/>
        </w:rPr>
        <w:t xml:space="preserve">  - </w:t>
      </w:r>
      <w:r w:rsidR="00A95A6E">
        <w:rPr>
          <w:sz w:val="28"/>
          <w:szCs w:val="28"/>
        </w:rPr>
        <w:t xml:space="preserve">Волошко Романа </w:t>
      </w:r>
      <w:r w:rsidR="00767AC0">
        <w:rPr>
          <w:sz w:val="28"/>
          <w:szCs w:val="28"/>
        </w:rPr>
        <w:t>Николаевича</w:t>
      </w:r>
      <w:r w:rsidRPr="00650DAF">
        <w:rPr>
          <w:sz w:val="28"/>
          <w:szCs w:val="28"/>
        </w:rPr>
        <w:t>,</w:t>
      </w:r>
    </w:p>
    <w:p w:rsidR="00C70FAE" w:rsidP="00650DAF">
      <w:pPr>
        <w:ind w:firstLine="567"/>
        <w:jc w:val="both"/>
        <w:rPr>
          <w:sz w:val="28"/>
          <w:szCs w:val="28"/>
        </w:rPr>
      </w:pPr>
      <w:r w:rsidRPr="00650DAF">
        <w:rPr>
          <w:sz w:val="28"/>
          <w:szCs w:val="28"/>
        </w:rPr>
        <w:t>защитника-</w:t>
      </w:r>
      <w:r w:rsidR="005C676B">
        <w:rPr>
          <w:sz w:val="28"/>
          <w:szCs w:val="28"/>
        </w:rPr>
        <w:t xml:space="preserve">адвоката </w:t>
      </w:r>
      <w:r w:rsidR="00C27DBA">
        <w:rPr>
          <w:sz w:val="28"/>
          <w:szCs w:val="28"/>
        </w:rPr>
        <w:t>Чернышева С.М.</w:t>
      </w:r>
      <w:r w:rsidR="005C676B">
        <w:rPr>
          <w:sz w:val="28"/>
          <w:szCs w:val="28"/>
        </w:rPr>
        <w:t xml:space="preserve"> </w:t>
      </w:r>
      <w:r w:rsidRPr="00650DAF">
        <w:rPr>
          <w:sz w:val="28"/>
          <w:szCs w:val="28"/>
        </w:rPr>
        <w:t>(назначение),</w:t>
      </w:r>
    </w:p>
    <w:p w:rsidR="00C84A03" w:rsidRPr="00A00963" w:rsidP="00A00963">
      <w:pPr>
        <w:pStyle w:val="1"/>
        <w:tabs>
          <w:tab w:val="left" w:pos="993"/>
          <w:tab w:val="left" w:pos="5103"/>
          <w:tab w:val="left" w:pos="5529"/>
          <w:tab w:val="left" w:pos="7513"/>
          <w:tab w:val="left" w:pos="793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DAF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уголовное дело в отношении: </w:t>
      </w:r>
      <w:r w:rsidR="00767AC0">
        <w:rPr>
          <w:rFonts w:ascii="Times New Roman" w:hAnsi="Times New Roman" w:cs="Times New Roman"/>
          <w:b/>
          <w:sz w:val="28"/>
          <w:szCs w:val="28"/>
        </w:rPr>
        <w:t>Волошко</w:t>
      </w:r>
      <w:r w:rsidR="00767AC0">
        <w:rPr>
          <w:rFonts w:ascii="Times New Roman" w:hAnsi="Times New Roman" w:cs="Times New Roman"/>
          <w:b/>
          <w:sz w:val="28"/>
          <w:szCs w:val="28"/>
        </w:rPr>
        <w:t xml:space="preserve"> Романа Николаевича</w:t>
      </w:r>
      <w:r w:rsidRPr="00650DA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D7B9A" w:rsidR="006F329A">
        <w:rPr>
          <w:rFonts w:ascii="Times New Roman" w:hAnsi="Times New Roman"/>
        </w:rPr>
        <w:t>«ПЕРСОНАЛЬНЫЕ ДАННЫЕ»</w:t>
      </w:r>
      <w:r w:rsidRPr="005201AD" w:rsidR="00FA384D">
        <w:rPr>
          <w:rFonts w:ascii="Times New Roman" w:hAnsi="Times New Roman" w:cs="Times New Roman"/>
          <w:sz w:val="28"/>
          <w:szCs w:val="28"/>
        </w:rPr>
        <w:t xml:space="preserve">, копию обвинительного </w:t>
      </w:r>
      <w:r w:rsidR="00724B4D">
        <w:rPr>
          <w:rFonts w:ascii="Times New Roman" w:hAnsi="Times New Roman" w:cs="Times New Roman"/>
          <w:sz w:val="28"/>
          <w:szCs w:val="28"/>
        </w:rPr>
        <w:t>акта</w:t>
      </w:r>
      <w:r w:rsidRPr="005201AD" w:rsidR="00FA384D">
        <w:rPr>
          <w:rFonts w:ascii="Times New Roman" w:hAnsi="Times New Roman" w:cs="Times New Roman"/>
          <w:sz w:val="28"/>
          <w:szCs w:val="28"/>
        </w:rPr>
        <w:t xml:space="preserve"> получившего </w:t>
      </w:r>
      <w:r w:rsidR="00724B4D">
        <w:rPr>
          <w:rFonts w:ascii="Times New Roman" w:hAnsi="Times New Roman" w:cs="Times New Roman"/>
          <w:sz w:val="28"/>
          <w:szCs w:val="28"/>
        </w:rPr>
        <w:t>29</w:t>
      </w:r>
      <w:r w:rsidRPr="005201AD" w:rsidR="00FA384D">
        <w:rPr>
          <w:rFonts w:ascii="Times New Roman" w:hAnsi="Times New Roman" w:cs="Times New Roman"/>
          <w:sz w:val="28"/>
          <w:szCs w:val="28"/>
        </w:rPr>
        <w:t>.0</w:t>
      </w:r>
      <w:r w:rsidR="0077230A">
        <w:rPr>
          <w:rFonts w:ascii="Times New Roman" w:hAnsi="Times New Roman" w:cs="Times New Roman"/>
          <w:sz w:val="28"/>
          <w:szCs w:val="28"/>
        </w:rPr>
        <w:t>6</w:t>
      </w:r>
      <w:r w:rsidRPr="005201AD" w:rsidR="00FA384D">
        <w:rPr>
          <w:rFonts w:ascii="Times New Roman" w:hAnsi="Times New Roman" w:cs="Times New Roman"/>
          <w:sz w:val="28"/>
          <w:szCs w:val="28"/>
        </w:rPr>
        <w:t>.2021, обвиняемого в совершении преступления, предусмотренного</w:t>
      </w:r>
      <w:r w:rsidR="00234F4B">
        <w:rPr>
          <w:rFonts w:ascii="Times New Roman" w:hAnsi="Times New Roman" w:cs="Times New Roman"/>
          <w:sz w:val="28"/>
          <w:szCs w:val="28"/>
        </w:rPr>
        <w:t xml:space="preserve"> </w:t>
      </w:r>
      <w:r w:rsidR="0077230A">
        <w:rPr>
          <w:rFonts w:ascii="Times New Roman" w:hAnsi="Times New Roman" w:cs="Times New Roman"/>
          <w:sz w:val="28"/>
          <w:szCs w:val="28"/>
        </w:rPr>
        <w:t>ч. 1</w:t>
      </w:r>
      <w:r w:rsidRPr="005201AD" w:rsidR="00FA384D">
        <w:rPr>
          <w:rFonts w:ascii="Times New Roman" w:hAnsi="Times New Roman" w:cs="Times New Roman"/>
          <w:sz w:val="28"/>
          <w:szCs w:val="28"/>
        </w:rPr>
        <w:t xml:space="preserve"> ст. </w:t>
      </w:r>
      <w:r w:rsidR="00724B4D">
        <w:rPr>
          <w:rFonts w:ascii="Times New Roman" w:hAnsi="Times New Roman" w:cs="Times New Roman"/>
          <w:sz w:val="28"/>
          <w:szCs w:val="28"/>
        </w:rPr>
        <w:t>245</w:t>
      </w:r>
      <w:r w:rsidRPr="005201AD" w:rsidR="00FA384D">
        <w:rPr>
          <w:rFonts w:ascii="Times New Roman" w:hAnsi="Times New Roman" w:cs="Times New Roman"/>
          <w:sz w:val="28"/>
          <w:szCs w:val="28"/>
        </w:rPr>
        <w:t xml:space="preserve"> УК РФ,</w:t>
      </w:r>
    </w:p>
    <w:p w:rsidR="00C84A03" w:rsidP="00650DAF">
      <w:pPr>
        <w:pStyle w:val="1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DAF">
        <w:rPr>
          <w:rFonts w:ascii="Times New Roman" w:hAnsi="Times New Roman" w:cs="Times New Roman"/>
          <w:b/>
          <w:sz w:val="28"/>
          <w:szCs w:val="28"/>
        </w:rPr>
        <w:t>У С Т А Н О В И Л:</w:t>
      </w:r>
    </w:p>
    <w:p w:rsidR="00E1558F" w:rsidRPr="00831A9D" w:rsidP="00E1558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B913FF" w:rsidRPr="008C287A" w:rsidP="00B913FF">
      <w:pPr>
        <w:pStyle w:val="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Волошко </w:t>
      </w:r>
      <w:r w:rsidRPr="008C287A">
        <w:rPr>
          <w:sz w:val="28"/>
          <w:szCs w:val="28"/>
        </w:rPr>
        <w:t>Роман Николаевич</w:t>
      </w:r>
      <w:r w:rsidRPr="008C287A">
        <w:rPr>
          <w:sz w:val="28"/>
          <w:szCs w:val="28"/>
        </w:rPr>
        <w:t xml:space="preserve"> совершил преступление, предусмотренное ч.1 ст. 245</w:t>
      </w:r>
      <w:r w:rsidRPr="008C287A" w:rsidR="008C287A">
        <w:rPr>
          <w:sz w:val="28"/>
          <w:szCs w:val="28"/>
        </w:rPr>
        <w:t xml:space="preserve"> УК РФ,</w:t>
      </w:r>
      <w:r w:rsidRPr="008C287A">
        <w:rPr>
          <w:sz w:val="28"/>
          <w:szCs w:val="28"/>
        </w:rPr>
        <w:t xml:space="preserve"> </w:t>
      </w:r>
      <w:r w:rsidR="00DE70E8">
        <w:rPr>
          <w:sz w:val="28"/>
          <w:szCs w:val="28"/>
        </w:rPr>
        <w:t>а именно:</w:t>
      </w:r>
      <w:r w:rsidRPr="008C287A" w:rsidR="008C287A">
        <w:rPr>
          <w:sz w:val="28"/>
          <w:szCs w:val="28"/>
        </w:rPr>
        <w:t xml:space="preserve"> </w:t>
      </w:r>
      <w:r w:rsidRPr="008C287A" w:rsidR="008C287A">
        <w:rPr>
          <w:sz w:val="28"/>
          <w:szCs w:val="28"/>
          <w:shd w:val="clear" w:color="auto" w:fill="FFFFFF"/>
        </w:rPr>
        <w:t xml:space="preserve">жестокое обращение </w:t>
      </w:r>
      <w:r w:rsidR="00724690">
        <w:rPr>
          <w:sz w:val="28"/>
          <w:szCs w:val="28"/>
          <w:shd w:val="clear" w:color="auto" w:fill="FFFFFF"/>
        </w:rPr>
        <w:t xml:space="preserve">                        </w:t>
      </w:r>
      <w:r w:rsidRPr="008C287A" w:rsidR="008C287A">
        <w:rPr>
          <w:sz w:val="28"/>
          <w:szCs w:val="28"/>
          <w:shd w:val="clear" w:color="auto" w:fill="FFFFFF"/>
        </w:rPr>
        <w:t>с животным в целях причинения ему боли и страданий, повлекшее его гибель</w:t>
      </w:r>
      <w:r w:rsidRPr="008C287A">
        <w:rPr>
          <w:sz w:val="28"/>
          <w:szCs w:val="28"/>
        </w:rPr>
        <w:t>.</w:t>
      </w:r>
    </w:p>
    <w:p w:rsidR="008C287A" w:rsidP="008C287A">
      <w:pPr>
        <w:ind w:firstLine="709"/>
        <w:jc w:val="both"/>
        <w:rPr>
          <w:sz w:val="28"/>
          <w:szCs w:val="28"/>
        </w:rPr>
      </w:pPr>
      <w:r w:rsidRPr="008C287A">
        <w:rPr>
          <w:sz w:val="28"/>
          <w:szCs w:val="28"/>
        </w:rPr>
        <w:t xml:space="preserve">Так, </w:t>
      </w:r>
      <w:r w:rsidRPr="00842685">
        <w:rPr>
          <w:sz w:val="28"/>
          <w:szCs w:val="28"/>
        </w:rPr>
        <w:t>Волошко Р</w:t>
      </w:r>
      <w:r>
        <w:rPr>
          <w:sz w:val="28"/>
          <w:szCs w:val="28"/>
        </w:rPr>
        <w:t>.</w:t>
      </w:r>
      <w:r w:rsidRPr="00842685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="00A00963">
        <w:rPr>
          <w:sz w:val="28"/>
          <w:szCs w:val="28"/>
        </w:rPr>
        <w:t xml:space="preserve">, </w:t>
      </w:r>
      <w:r w:rsidRPr="00842685">
        <w:rPr>
          <w:sz w:val="28"/>
          <w:szCs w:val="28"/>
        </w:rPr>
        <w:t xml:space="preserve">18 декабря 2020 года примерно в 19 часов </w:t>
      </w:r>
      <w:r>
        <w:rPr>
          <w:sz w:val="28"/>
          <w:szCs w:val="28"/>
        </w:rPr>
        <w:t>1</w:t>
      </w:r>
      <w:r w:rsidRPr="00842685">
        <w:rPr>
          <w:sz w:val="28"/>
          <w:szCs w:val="28"/>
        </w:rPr>
        <w:t xml:space="preserve">0 минут, </w:t>
      </w:r>
      <w:r w:rsidRPr="00842685">
        <w:rPr>
          <w:sz w:val="28"/>
          <w:szCs w:val="28"/>
        </w:rPr>
        <w:t xml:space="preserve">находясь по месту своего проживания – </w:t>
      </w:r>
      <w:r w:rsidRPr="00FD7B9A" w:rsidR="006F329A">
        <w:t>«ПЕРСОНАЛЬНЫЕ ДАННЫЕ»</w:t>
      </w:r>
      <w:r w:rsidRPr="00842685">
        <w:rPr>
          <w:sz w:val="28"/>
          <w:szCs w:val="28"/>
        </w:rPr>
        <w:t>, используя незначительный повод, имея преступный умысел, направленный на жестокое обращение с животным, игнорируя принципы общечеловеческой морали и гума</w:t>
      </w:r>
      <w:r w:rsidRPr="00842685">
        <w:rPr>
          <w:sz w:val="28"/>
          <w:szCs w:val="28"/>
        </w:rPr>
        <w:t xml:space="preserve">нного </w:t>
      </w:r>
      <w:r w:rsidRPr="009B784C">
        <w:rPr>
          <w:sz w:val="28"/>
          <w:szCs w:val="28"/>
        </w:rPr>
        <w:t>обращения с животными, осознавая общественную опасность своих действий, предвидя неизбежность наступления общественно-опасных последствий и желая их наступления, используя мучительный способ, умышленно</w:t>
      </w:r>
      <w:r w:rsidRPr="009B784C">
        <w:rPr>
          <w:sz w:val="28"/>
          <w:szCs w:val="28"/>
        </w:rPr>
        <w:t xml:space="preserve">  </w:t>
      </w:r>
      <w:r w:rsidRPr="009B784C">
        <w:rPr>
          <w:sz w:val="28"/>
          <w:szCs w:val="28"/>
        </w:rPr>
        <w:t>нанес рукой не менее двух ударов по телу кота п</w:t>
      </w:r>
      <w:r w:rsidRPr="009B784C">
        <w:rPr>
          <w:sz w:val="28"/>
          <w:szCs w:val="28"/>
        </w:rPr>
        <w:t>о кличке «Яша», после чего, осознавая факт жестокого обращения с котом по кличке «Яша», предвидя его гибель после падения с высоты шестого этажа на твердую поверхность и</w:t>
      </w:r>
      <w:r>
        <w:rPr>
          <w:sz w:val="28"/>
          <w:szCs w:val="28"/>
        </w:rPr>
        <w:t xml:space="preserve"> допуская наступление таких последствий</w:t>
      </w:r>
      <w:r w:rsidRPr="00842685">
        <w:rPr>
          <w:sz w:val="28"/>
          <w:szCs w:val="28"/>
        </w:rPr>
        <w:t>,</w:t>
      </w:r>
      <w:r w:rsidRPr="00842685">
        <w:rPr>
          <w:rFonts w:eastAsia="Arial Unicode MS"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действуя </w:t>
      </w:r>
      <w:r w:rsidRPr="00842685">
        <w:rPr>
          <w:sz w:val="28"/>
          <w:szCs w:val="28"/>
        </w:rPr>
        <w:t>умышленно</w:t>
      </w:r>
      <w:r>
        <w:rPr>
          <w:sz w:val="28"/>
          <w:szCs w:val="28"/>
        </w:rPr>
        <w:t xml:space="preserve"> применил такой способ умерщ</w:t>
      </w:r>
      <w:r>
        <w:rPr>
          <w:sz w:val="28"/>
          <w:szCs w:val="28"/>
        </w:rPr>
        <w:t>вления, который заведомо для него был связан с причинением коту особых страданий, с целью причинения</w:t>
      </w:r>
      <w:r>
        <w:rPr>
          <w:sz w:val="28"/>
          <w:szCs w:val="28"/>
        </w:rPr>
        <w:t xml:space="preserve"> ему боли, выбросил</w:t>
      </w:r>
      <w:r w:rsidRPr="00842685">
        <w:rPr>
          <w:sz w:val="28"/>
          <w:szCs w:val="28"/>
        </w:rPr>
        <w:t xml:space="preserve"> кота с балкона</w:t>
      </w:r>
      <w:r>
        <w:rPr>
          <w:sz w:val="28"/>
          <w:szCs w:val="28"/>
        </w:rPr>
        <w:t>,</w:t>
      </w:r>
      <w:r w:rsidRPr="00842685">
        <w:rPr>
          <w:sz w:val="28"/>
          <w:szCs w:val="28"/>
        </w:rPr>
        <w:t xml:space="preserve"> находяще</w:t>
      </w:r>
      <w:r>
        <w:rPr>
          <w:sz w:val="28"/>
          <w:szCs w:val="28"/>
        </w:rPr>
        <w:t>гос</w:t>
      </w:r>
      <w:r w:rsidRPr="00842685">
        <w:rPr>
          <w:sz w:val="28"/>
          <w:szCs w:val="28"/>
        </w:rPr>
        <w:t xml:space="preserve">я на </w:t>
      </w:r>
      <w:r>
        <w:rPr>
          <w:sz w:val="28"/>
          <w:szCs w:val="28"/>
        </w:rPr>
        <w:t>шестом</w:t>
      </w:r>
      <w:r w:rsidRPr="00842685">
        <w:rPr>
          <w:sz w:val="28"/>
          <w:szCs w:val="28"/>
        </w:rPr>
        <w:t xml:space="preserve"> этаже многоэтажного здания квартиры, в результате чего кот получил особые страдания и увечья, не </w:t>
      </w:r>
      <w:r w:rsidRPr="00842685">
        <w:rPr>
          <w:sz w:val="28"/>
          <w:szCs w:val="28"/>
        </w:rPr>
        <w:t>совместимые с жизнью</w:t>
      </w:r>
      <w:r>
        <w:rPr>
          <w:sz w:val="28"/>
          <w:szCs w:val="28"/>
        </w:rPr>
        <w:t>, что повлекло его гибель</w:t>
      </w:r>
      <w:r w:rsidRPr="00842685">
        <w:rPr>
          <w:sz w:val="28"/>
          <w:szCs w:val="28"/>
        </w:rPr>
        <w:t>. Согласно заключени</w:t>
      </w:r>
      <w:r>
        <w:rPr>
          <w:sz w:val="28"/>
          <w:szCs w:val="28"/>
        </w:rPr>
        <w:t>ю</w:t>
      </w:r>
      <w:r w:rsidRPr="00842685">
        <w:rPr>
          <w:sz w:val="28"/>
          <w:szCs w:val="28"/>
        </w:rPr>
        <w:t xml:space="preserve"> эксперта ФГБУ «Краснодарская межобластная ветеринарная лаборатория» №1 от 15.01.2021 ветеринарной судебной экспертизы,  причиной гибели животного (кота) является обширная кровопотеря в брюшную полость, вследствие нарушения целостности жизненно важных </w:t>
      </w:r>
      <w:r w:rsidRPr="00842685">
        <w:rPr>
          <w:sz w:val="28"/>
          <w:szCs w:val="28"/>
        </w:rPr>
        <w:t>орга</w:t>
      </w:r>
      <w:r w:rsidRPr="00842685">
        <w:rPr>
          <w:sz w:val="28"/>
          <w:szCs w:val="28"/>
        </w:rPr>
        <w:t>нов – печени и селезенки на фоне множественных переломов с нарушением целостности костной ткани и ткани спинного мозга, наступившие в результате резкого механического воздействия и нанесения животному увечий с нарушением функций и жизнедеятельности организ</w:t>
      </w:r>
      <w:r w:rsidRPr="00842685">
        <w:rPr>
          <w:sz w:val="28"/>
          <w:szCs w:val="28"/>
        </w:rPr>
        <w:t>ма, не совместимые с жизнью.</w:t>
      </w:r>
    </w:p>
    <w:p w:rsidR="00724690" w:rsidRPr="00972C57" w:rsidP="00724690">
      <w:pPr>
        <w:pStyle w:val="4"/>
        <w:ind w:firstLine="567"/>
        <w:jc w:val="both"/>
        <w:rPr>
          <w:sz w:val="28"/>
          <w:szCs w:val="28"/>
        </w:rPr>
      </w:pPr>
      <w:r w:rsidRPr="00972C57">
        <w:rPr>
          <w:sz w:val="28"/>
          <w:szCs w:val="28"/>
        </w:rPr>
        <w:t xml:space="preserve">При ознакомлении с материалами уголовного дела </w:t>
      </w:r>
      <w:r w:rsidR="00E67710">
        <w:rPr>
          <w:sz w:val="28"/>
          <w:szCs w:val="28"/>
        </w:rPr>
        <w:t xml:space="preserve">                            </w:t>
      </w:r>
      <w:r w:rsidR="00E67710">
        <w:rPr>
          <w:color w:val="000000"/>
          <w:sz w:val="28"/>
          <w:szCs w:val="28"/>
        </w:rPr>
        <w:t xml:space="preserve">Волошко Р.Н. </w:t>
      </w:r>
      <w:r w:rsidRPr="00972C57">
        <w:rPr>
          <w:sz w:val="28"/>
          <w:szCs w:val="28"/>
        </w:rPr>
        <w:t xml:space="preserve">заявил о согласии с обвинением и ходатайствовал о постановлении приговора без проведения судебного разбирательства. </w:t>
      </w:r>
    </w:p>
    <w:p w:rsidR="00724690" w:rsidRPr="00972C57" w:rsidP="00724690">
      <w:pPr>
        <w:pStyle w:val="20"/>
        <w:ind w:firstLine="567"/>
        <w:jc w:val="both"/>
        <w:rPr>
          <w:sz w:val="28"/>
          <w:szCs w:val="28"/>
        </w:rPr>
      </w:pPr>
      <w:r w:rsidRPr="00972C57">
        <w:rPr>
          <w:sz w:val="28"/>
          <w:szCs w:val="28"/>
        </w:rPr>
        <w:t xml:space="preserve">В судебном заседании </w:t>
      </w:r>
      <w:r w:rsidR="00FF0B05">
        <w:rPr>
          <w:color w:val="000000"/>
          <w:sz w:val="28"/>
          <w:szCs w:val="28"/>
        </w:rPr>
        <w:t>Волошко Р.Н.</w:t>
      </w:r>
      <w:r w:rsidRPr="00972C57">
        <w:rPr>
          <w:color w:val="000000"/>
          <w:sz w:val="28"/>
          <w:szCs w:val="28"/>
        </w:rPr>
        <w:t xml:space="preserve"> </w:t>
      </w:r>
      <w:r w:rsidRPr="00972C57">
        <w:rPr>
          <w:sz w:val="28"/>
          <w:szCs w:val="28"/>
        </w:rPr>
        <w:t>поддержал свое ходатайство и на вопросы председательствующего пояснил, что ходатайство об особом порядке судебного разбирательства заявлено им своевременно, добровольно после консультации с защитником. Он осознает последствия постановления приг</w:t>
      </w:r>
      <w:r w:rsidRPr="00972C57">
        <w:rPr>
          <w:sz w:val="28"/>
          <w:szCs w:val="28"/>
        </w:rPr>
        <w:t xml:space="preserve">овора без проведения судебного разбирательства, понимает существо обвинения, свою вину по предъявленному обвинению признает в полном объеме. </w:t>
      </w:r>
    </w:p>
    <w:p w:rsidR="00724690" w:rsidRPr="00972C57" w:rsidP="00724690">
      <w:pPr>
        <w:pStyle w:val="20"/>
        <w:ind w:firstLine="567"/>
        <w:jc w:val="both"/>
        <w:rPr>
          <w:sz w:val="28"/>
          <w:szCs w:val="28"/>
        </w:rPr>
      </w:pPr>
      <w:r w:rsidRPr="00972C57">
        <w:rPr>
          <w:sz w:val="28"/>
          <w:szCs w:val="28"/>
        </w:rPr>
        <w:t>Защитник не возражал против рассмотрения дела в особом порядке.</w:t>
      </w:r>
    </w:p>
    <w:p w:rsidR="00724690" w:rsidRPr="00972C57" w:rsidP="00724690">
      <w:pPr>
        <w:pStyle w:val="20"/>
        <w:ind w:firstLine="567"/>
        <w:jc w:val="both"/>
        <w:rPr>
          <w:sz w:val="28"/>
          <w:szCs w:val="28"/>
        </w:rPr>
      </w:pPr>
      <w:r w:rsidRPr="00972C57">
        <w:rPr>
          <w:sz w:val="28"/>
          <w:szCs w:val="28"/>
        </w:rPr>
        <w:t>Государственный обвинитель полагал возможным поста</w:t>
      </w:r>
      <w:r w:rsidRPr="00972C57">
        <w:rPr>
          <w:sz w:val="28"/>
          <w:szCs w:val="28"/>
        </w:rPr>
        <w:t xml:space="preserve">новление приговора без проведения судебного разбирательства. </w:t>
      </w:r>
    </w:p>
    <w:p w:rsidR="00724690" w:rsidP="00724690">
      <w:pPr>
        <w:pStyle w:val="20"/>
        <w:ind w:firstLine="567"/>
        <w:jc w:val="both"/>
        <w:rPr>
          <w:sz w:val="28"/>
          <w:szCs w:val="28"/>
        </w:rPr>
      </w:pPr>
      <w:r w:rsidRPr="00972C57">
        <w:rPr>
          <w:sz w:val="28"/>
          <w:szCs w:val="28"/>
        </w:rPr>
        <w:t>Основания для рассмотрения дела в порядке, предусмотренном ст.316 УПК РФ имелись, и суд удостоверился в соблюдении установленных законом условий.</w:t>
      </w:r>
    </w:p>
    <w:p w:rsidR="00D63A73" w:rsidRPr="00D63A73" w:rsidP="00244D10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DAF">
        <w:rPr>
          <w:rFonts w:ascii="Times New Roman" w:hAnsi="Times New Roman" w:cs="Times New Roman"/>
          <w:sz w:val="28"/>
          <w:szCs w:val="28"/>
        </w:rPr>
        <w:t>Изучив в совещательной комнате доказательства по</w:t>
      </w:r>
      <w:r w:rsidRPr="00650DAF">
        <w:rPr>
          <w:rFonts w:ascii="Times New Roman" w:hAnsi="Times New Roman" w:cs="Times New Roman"/>
          <w:sz w:val="28"/>
          <w:szCs w:val="28"/>
        </w:rPr>
        <w:t xml:space="preserve"> делу, суд пришел к выводу об </w:t>
      </w:r>
      <w:r w:rsidRPr="003A5AB6">
        <w:rPr>
          <w:rFonts w:ascii="Times New Roman" w:hAnsi="Times New Roman" w:cs="Times New Roman"/>
          <w:sz w:val="28"/>
          <w:szCs w:val="28"/>
        </w:rPr>
        <w:t xml:space="preserve">обоснованности указанного в обвинительном </w:t>
      </w:r>
      <w:r w:rsidR="00CE511F">
        <w:rPr>
          <w:rFonts w:ascii="Times New Roman" w:hAnsi="Times New Roman" w:cs="Times New Roman"/>
          <w:sz w:val="28"/>
          <w:szCs w:val="28"/>
        </w:rPr>
        <w:t>акте</w:t>
      </w:r>
      <w:r w:rsidRPr="003A5AB6">
        <w:rPr>
          <w:rFonts w:ascii="Times New Roman" w:hAnsi="Times New Roman" w:cs="Times New Roman"/>
          <w:sz w:val="28"/>
          <w:szCs w:val="28"/>
        </w:rPr>
        <w:t xml:space="preserve">  и </w:t>
      </w:r>
      <w:r w:rsidRPr="00D63A73">
        <w:rPr>
          <w:rFonts w:ascii="Times New Roman" w:hAnsi="Times New Roman" w:cs="Times New Roman"/>
          <w:sz w:val="28"/>
          <w:szCs w:val="28"/>
        </w:rPr>
        <w:t xml:space="preserve">изложенного государственным обвинителем в суде обвинения подсудимому  и правильности квалификации его  действий по ч. 1 ст. </w:t>
      </w:r>
      <w:r w:rsidRPr="00D63A73" w:rsidR="00FF0B05">
        <w:rPr>
          <w:rFonts w:ascii="Times New Roman" w:hAnsi="Times New Roman" w:cs="Times New Roman"/>
          <w:sz w:val="28"/>
          <w:szCs w:val="28"/>
        </w:rPr>
        <w:t>245</w:t>
      </w:r>
      <w:r w:rsidRPr="00D63A73">
        <w:rPr>
          <w:rFonts w:ascii="Times New Roman" w:hAnsi="Times New Roman" w:cs="Times New Roman"/>
          <w:sz w:val="28"/>
          <w:szCs w:val="28"/>
        </w:rPr>
        <w:t xml:space="preserve"> УК РФ - как </w:t>
      </w:r>
      <w:r w:rsidRPr="00D63A73">
        <w:rPr>
          <w:rFonts w:ascii="Times New Roman" w:hAnsi="Times New Roman" w:cs="Times New Roman"/>
          <w:sz w:val="28"/>
          <w:szCs w:val="28"/>
          <w:shd w:val="clear" w:color="auto" w:fill="FFFFFF"/>
        </w:rPr>
        <w:t>жестокое обращение  с животным в цел</w:t>
      </w:r>
      <w:r w:rsidRPr="00D63A73">
        <w:rPr>
          <w:rFonts w:ascii="Times New Roman" w:hAnsi="Times New Roman" w:cs="Times New Roman"/>
          <w:sz w:val="28"/>
          <w:szCs w:val="28"/>
          <w:shd w:val="clear" w:color="auto" w:fill="FFFFFF"/>
        </w:rPr>
        <w:t>ях причинения ему боли и страданий, повлекшее его гибель.</w:t>
      </w:r>
    </w:p>
    <w:p w:rsidR="00244D10" w:rsidRPr="00650DAF" w:rsidP="00244D10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AB6">
        <w:rPr>
          <w:rFonts w:ascii="Times New Roman" w:hAnsi="Times New Roman" w:cs="Times New Roman"/>
          <w:sz w:val="28"/>
          <w:szCs w:val="28"/>
        </w:rPr>
        <w:t>В соответствии со ст. 299 УПК РФ суд</w:t>
      </w:r>
      <w:r w:rsidRPr="00650DAF">
        <w:rPr>
          <w:rFonts w:ascii="Times New Roman" w:hAnsi="Times New Roman" w:cs="Times New Roman"/>
          <w:sz w:val="28"/>
          <w:szCs w:val="28"/>
        </w:rPr>
        <w:t xml:space="preserve"> приходит к выводу о том, что имело место деяние, в совершении которого обвиняется </w:t>
      </w:r>
      <w:r w:rsidR="00D63A73">
        <w:rPr>
          <w:rFonts w:ascii="Times New Roman" w:hAnsi="Times New Roman" w:cs="Times New Roman"/>
          <w:sz w:val="28"/>
          <w:szCs w:val="28"/>
        </w:rPr>
        <w:t>Волошко Р.</w:t>
      </w:r>
      <w:r w:rsidR="00AA0903">
        <w:rPr>
          <w:rFonts w:ascii="Times New Roman" w:hAnsi="Times New Roman" w:cs="Times New Roman"/>
          <w:sz w:val="28"/>
          <w:szCs w:val="28"/>
        </w:rPr>
        <w:t>Н.</w:t>
      </w:r>
      <w:r w:rsidRPr="00E768EC">
        <w:rPr>
          <w:rFonts w:ascii="Times New Roman" w:hAnsi="Times New Roman" w:cs="Times New Roman"/>
          <w:sz w:val="28"/>
          <w:szCs w:val="28"/>
        </w:rPr>
        <w:t>,</w:t>
      </w:r>
      <w:r w:rsidRPr="00E768EC">
        <w:rPr>
          <w:b/>
          <w:sz w:val="28"/>
          <w:szCs w:val="28"/>
        </w:rPr>
        <w:t xml:space="preserve"> </w:t>
      </w:r>
      <w:r w:rsidRPr="00E768EC">
        <w:rPr>
          <w:rFonts w:ascii="Times New Roman" w:hAnsi="Times New Roman" w:cs="Times New Roman"/>
          <w:sz w:val="28"/>
          <w:szCs w:val="28"/>
        </w:rPr>
        <w:t xml:space="preserve">это </w:t>
      </w:r>
      <w:r w:rsidRPr="00650DAF">
        <w:rPr>
          <w:rFonts w:ascii="Times New Roman" w:hAnsi="Times New Roman" w:cs="Times New Roman"/>
          <w:sz w:val="28"/>
          <w:szCs w:val="28"/>
        </w:rPr>
        <w:t>деяние</w:t>
      </w:r>
      <w:r>
        <w:rPr>
          <w:rFonts w:ascii="Times New Roman" w:hAnsi="Times New Roman" w:cs="Times New Roman"/>
          <w:sz w:val="28"/>
          <w:szCs w:val="28"/>
        </w:rPr>
        <w:t xml:space="preserve"> совершил подсудимый,  и оно предусмотрено УК РФ.  П</w:t>
      </w:r>
      <w:r w:rsidRPr="00650DAF">
        <w:rPr>
          <w:rFonts w:ascii="Times New Roman" w:hAnsi="Times New Roman" w:cs="Times New Roman"/>
          <w:sz w:val="28"/>
          <w:szCs w:val="28"/>
        </w:rPr>
        <w:t>одсудим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50DAF">
        <w:rPr>
          <w:rFonts w:ascii="Times New Roman" w:hAnsi="Times New Roman" w:cs="Times New Roman"/>
          <w:sz w:val="28"/>
          <w:szCs w:val="28"/>
        </w:rPr>
        <w:t xml:space="preserve">   винов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650DAF">
        <w:rPr>
          <w:rFonts w:ascii="Times New Roman" w:hAnsi="Times New Roman" w:cs="Times New Roman"/>
          <w:sz w:val="28"/>
          <w:szCs w:val="28"/>
        </w:rPr>
        <w:t xml:space="preserve"> в совершении этого деяния и подлежит уголовному наказанию; оснований для вынесения приговора без наказания не имеется.</w:t>
      </w:r>
    </w:p>
    <w:p w:rsidR="00244D10" w:rsidRPr="00650DAF" w:rsidP="00244D10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DAF">
        <w:rPr>
          <w:rFonts w:ascii="Times New Roman" w:hAnsi="Times New Roman" w:cs="Times New Roman"/>
          <w:sz w:val="28"/>
          <w:szCs w:val="28"/>
        </w:rPr>
        <w:t>Назначая подсудимо</w:t>
      </w:r>
      <w:r>
        <w:rPr>
          <w:rFonts w:ascii="Times New Roman" w:hAnsi="Times New Roman" w:cs="Times New Roman"/>
          <w:sz w:val="28"/>
          <w:szCs w:val="28"/>
        </w:rPr>
        <w:t xml:space="preserve">му </w:t>
      </w:r>
      <w:r w:rsidRPr="00650DAF">
        <w:rPr>
          <w:rFonts w:ascii="Times New Roman" w:hAnsi="Times New Roman" w:cs="Times New Roman"/>
          <w:sz w:val="28"/>
          <w:szCs w:val="28"/>
        </w:rPr>
        <w:t>наказание, суд в соответствии с требованиями ст. ст. 6, 43, 60 УК РФ учитывает характер и степен</w:t>
      </w:r>
      <w:r w:rsidRPr="00650DAF">
        <w:rPr>
          <w:rFonts w:ascii="Times New Roman" w:hAnsi="Times New Roman" w:cs="Times New Roman"/>
          <w:sz w:val="28"/>
          <w:szCs w:val="28"/>
        </w:rPr>
        <w:t xml:space="preserve">ь общественной </w:t>
      </w:r>
      <w:r>
        <w:rPr>
          <w:rFonts w:ascii="Times New Roman" w:hAnsi="Times New Roman" w:cs="Times New Roman"/>
          <w:sz w:val="28"/>
          <w:szCs w:val="28"/>
        </w:rPr>
        <w:t>опасности содеянного им, его</w:t>
      </w:r>
      <w:r w:rsidRPr="00650DAF">
        <w:rPr>
          <w:rFonts w:ascii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hAnsi="Times New Roman" w:cs="Times New Roman"/>
          <w:sz w:val="28"/>
          <w:szCs w:val="28"/>
        </w:rPr>
        <w:t xml:space="preserve">, обстоятельства, смягчающие </w:t>
      </w:r>
      <w:r w:rsidRPr="00650DAF">
        <w:rPr>
          <w:rFonts w:ascii="Times New Roman" w:hAnsi="Times New Roman" w:cs="Times New Roman"/>
          <w:sz w:val="28"/>
          <w:szCs w:val="28"/>
        </w:rPr>
        <w:t xml:space="preserve"> наказание, а также влияние назначенного наказания на исправление </w:t>
      </w:r>
      <w:r w:rsidRPr="00574F9F">
        <w:rPr>
          <w:rFonts w:ascii="Times New Roman" w:hAnsi="Times New Roman" w:cs="Times New Roman"/>
          <w:sz w:val="28"/>
          <w:szCs w:val="28"/>
        </w:rPr>
        <w:t>осужденно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74F9F">
        <w:rPr>
          <w:rFonts w:ascii="Times New Roman" w:hAnsi="Times New Roman" w:cs="Times New Roman"/>
          <w:sz w:val="28"/>
          <w:szCs w:val="28"/>
        </w:rPr>
        <w:t xml:space="preserve"> и на условия </w:t>
      </w:r>
      <w:r>
        <w:rPr>
          <w:rFonts w:ascii="Times New Roman" w:hAnsi="Times New Roman" w:cs="Times New Roman"/>
          <w:sz w:val="28"/>
          <w:szCs w:val="28"/>
        </w:rPr>
        <w:t>жизни его</w:t>
      </w:r>
      <w:r w:rsidRPr="00650DAF">
        <w:rPr>
          <w:rFonts w:ascii="Times New Roman" w:hAnsi="Times New Roman" w:cs="Times New Roman"/>
          <w:sz w:val="28"/>
          <w:szCs w:val="28"/>
        </w:rPr>
        <w:t xml:space="preserve"> семьи.</w:t>
      </w:r>
    </w:p>
    <w:p w:rsidR="00244D10" w:rsidRPr="00E768EC" w:rsidP="00244D1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0DAF">
        <w:rPr>
          <w:sz w:val="28"/>
          <w:szCs w:val="28"/>
        </w:rPr>
        <w:t xml:space="preserve">Как </w:t>
      </w:r>
      <w:r>
        <w:rPr>
          <w:sz w:val="28"/>
          <w:szCs w:val="28"/>
        </w:rPr>
        <w:t xml:space="preserve">смягчающие наказание подсудимому </w:t>
      </w:r>
      <w:r w:rsidRPr="00650DAF">
        <w:rPr>
          <w:sz w:val="28"/>
          <w:szCs w:val="28"/>
        </w:rPr>
        <w:t>обстоятельства, суд учитывает:</w:t>
      </w:r>
      <w:r w:rsidRPr="00650DAF">
        <w:rPr>
          <w:rFonts w:eastAsiaTheme="minorHAnsi"/>
          <w:sz w:val="28"/>
          <w:szCs w:val="28"/>
          <w:lang w:eastAsia="en-US"/>
        </w:rPr>
        <w:t xml:space="preserve"> </w:t>
      </w:r>
      <w:r w:rsidRPr="00574F9F">
        <w:rPr>
          <w:sz w:val="28"/>
          <w:szCs w:val="28"/>
        </w:rPr>
        <w:t xml:space="preserve">полное признание вины, </w:t>
      </w:r>
      <w:r w:rsidR="002B6653">
        <w:rPr>
          <w:sz w:val="28"/>
          <w:szCs w:val="28"/>
        </w:rPr>
        <w:t>раскаяние в содеянном</w:t>
      </w:r>
      <w:r w:rsidRPr="00E768EC">
        <w:rPr>
          <w:sz w:val="28"/>
          <w:szCs w:val="28"/>
        </w:rPr>
        <w:t>.</w:t>
      </w:r>
    </w:p>
    <w:p w:rsidR="00244D10" w:rsidRPr="00650DAF" w:rsidP="00244D10">
      <w:pPr>
        <w:pStyle w:val="1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50DAF">
        <w:rPr>
          <w:rFonts w:ascii="Times New Roman" w:hAnsi="Times New Roman" w:cs="Times New Roman"/>
          <w:sz w:val="28"/>
          <w:szCs w:val="28"/>
        </w:rPr>
        <w:t>Учитывает суд и отсутствие отягчающих наказание подсудимо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650DAF">
        <w:rPr>
          <w:rFonts w:ascii="Times New Roman" w:hAnsi="Times New Roman" w:cs="Times New Roman"/>
          <w:sz w:val="28"/>
          <w:szCs w:val="28"/>
        </w:rPr>
        <w:t xml:space="preserve"> обстоятельств.</w:t>
      </w:r>
      <w:r w:rsidRPr="00650DA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44D10" w:rsidRPr="00574F9F" w:rsidP="00244D10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F9F">
        <w:rPr>
          <w:rFonts w:ascii="Times New Roman" w:hAnsi="Times New Roman" w:cs="Times New Roman"/>
          <w:sz w:val="28"/>
          <w:szCs w:val="28"/>
        </w:rPr>
        <w:t>Кроме того, суд учитывает возраст подсудимо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74F9F">
        <w:rPr>
          <w:rFonts w:ascii="Times New Roman" w:hAnsi="Times New Roman" w:cs="Times New Roman"/>
          <w:sz w:val="28"/>
          <w:szCs w:val="28"/>
        </w:rPr>
        <w:t>,  характерологические особенности личности и конкретные обстоятельства дела.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75DE">
        <w:rPr>
          <w:rFonts w:ascii="Times New Roman" w:hAnsi="Times New Roman" w:cs="Times New Roman"/>
          <w:sz w:val="28"/>
          <w:szCs w:val="28"/>
        </w:rPr>
        <w:t>Волошко Р.Н.</w:t>
      </w:r>
      <w:r>
        <w:rPr>
          <w:rFonts w:ascii="Times New Roman" w:hAnsi="Times New Roman" w:cs="Times New Roman"/>
          <w:sz w:val="28"/>
          <w:szCs w:val="28"/>
        </w:rPr>
        <w:t xml:space="preserve"> ранее не судим, на учете у врача нарколога-психиатра не состоит, по месту проживани</w:t>
      </w:r>
      <w:r w:rsidR="00FA0421">
        <w:rPr>
          <w:rFonts w:ascii="Times New Roman" w:hAnsi="Times New Roman" w:cs="Times New Roman"/>
          <w:sz w:val="28"/>
          <w:szCs w:val="28"/>
        </w:rPr>
        <w:t xml:space="preserve">я характеризуется </w:t>
      </w:r>
      <w:r w:rsidR="000075DE">
        <w:rPr>
          <w:rFonts w:ascii="Times New Roman" w:hAnsi="Times New Roman" w:cs="Times New Roman"/>
          <w:sz w:val="28"/>
          <w:szCs w:val="28"/>
        </w:rPr>
        <w:t>положительно</w:t>
      </w:r>
      <w:r w:rsidR="007C7DC2">
        <w:rPr>
          <w:rFonts w:ascii="Times New Roman" w:hAnsi="Times New Roman" w:cs="Times New Roman"/>
          <w:sz w:val="28"/>
          <w:szCs w:val="28"/>
        </w:rPr>
        <w:t>, официально трудоустроен.</w:t>
      </w:r>
    </w:p>
    <w:p w:rsidR="00244D10" w:rsidP="00244D10">
      <w:pPr>
        <w:ind w:firstLine="567"/>
        <w:jc w:val="both"/>
        <w:rPr>
          <w:sz w:val="28"/>
          <w:szCs w:val="28"/>
        </w:rPr>
      </w:pPr>
      <w:r w:rsidRPr="00650DAF">
        <w:rPr>
          <w:sz w:val="28"/>
          <w:szCs w:val="28"/>
        </w:rPr>
        <w:t>Преступление, совершенное подсудим</w:t>
      </w:r>
      <w:r>
        <w:rPr>
          <w:sz w:val="28"/>
          <w:szCs w:val="28"/>
        </w:rPr>
        <w:t>ым</w:t>
      </w:r>
      <w:r w:rsidRPr="00650DAF">
        <w:rPr>
          <w:sz w:val="28"/>
          <w:szCs w:val="28"/>
        </w:rPr>
        <w:t>, в соответствии со ст. 15 УК РФ,  относится к категории небольшой тяжести</w:t>
      </w:r>
      <w:r w:rsidRPr="00650DAF">
        <w:rPr>
          <w:sz w:val="28"/>
          <w:szCs w:val="28"/>
        </w:rPr>
        <w:t>.</w:t>
      </w:r>
    </w:p>
    <w:p w:rsidR="00244D10" w:rsidRPr="00650DAF" w:rsidP="00244D10">
      <w:pPr>
        <w:ind w:firstLine="567"/>
        <w:jc w:val="both"/>
        <w:rPr>
          <w:sz w:val="28"/>
          <w:szCs w:val="28"/>
        </w:rPr>
      </w:pPr>
      <w:r w:rsidRPr="00650DAF">
        <w:rPr>
          <w:sz w:val="28"/>
          <w:szCs w:val="28"/>
        </w:rPr>
        <w:t>Оснований для применения к подсудимо</w:t>
      </w:r>
      <w:r>
        <w:rPr>
          <w:sz w:val="28"/>
          <w:szCs w:val="28"/>
        </w:rPr>
        <w:t>му</w:t>
      </w:r>
      <w:r w:rsidRPr="00650DAF">
        <w:rPr>
          <w:sz w:val="28"/>
          <w:szCs w:val="28"/>
        </w:rPr>
        <w:t xml:space="preserve"> положений ст. 64 УК РФ по делу суд не усматривает, т.к. исключительных обстоятельств, связанных с целями и мотивами преступления, ролью </w:t>
      </w:r>
      <w:r w:rsidRPr="00574F9F">
        <w:rPr>
          <w:sz w:val="28"/>
          <w:szCs w:val="28"/>
        </w:rPr>
        <w:t>виновно</w:t>
      </w:r>
      <w:r>
        <w:rPr>
          <w:sz w:val="28"/>
          <w:szCs w:val="28"/>
        </w:rPr>
        <w:t>го</w:t>
      </w:r>
      <w:r w:rsidRPr="00574F9F">
        <w:rPr>
          <w:sz w:val="28"/>
          <w:szCs w:val="28"/>
        </w:rPr>
        <w:t xml:space="preserve">,  </w:t>
      </w:r>
      <w:r w:rsidRPr="00650DAF">
        <w:rPr>
          <w:sz w:val="28"/>
          <w:szCs w:val="28"/>
        </w:rPr>
        <w:t xml:space="preserve">поведением во время и после совершения преступления существенно </w:t>
      </w:r>
      <w:r w:rsidRPr="00650DAF">
        <w:rPr>
          <w:sz w:val="28"/>
          <w:szCs w:val="28"/>
        </w:rPr>
        <w:t>уменьшающих степень общественной опасности преступления не имеется.</w:t>
      </w:r>
    </w:p>
    <w:p w:rsidR="003470E1" w:rsidP="003470E1">
      <w:pPr>
        <w:pStyle w:val="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650DAF">
        <w:rPr>
          <w:sz w:val="28"/>
          <w:szCs w:val="28"/>
        </w:rPr>
        <w:t>Учитывая изложенное, принимая во внимание, как тяжесть содеянного, так и конкретные обстоят</w:t>
      </w:r>
      <w:r>
        <w:rPr>
          <w:sz w:val="28"/>
          <w:szCs w:val="28"/>
        </w:rPr>
        <w:t>ельства дела, личность виновного</w:t>
      </w:r>
      <w:r w:rsidRPr="00650DAF">
        <w:rPr>
          <w:sz w:val="28"/>
          <w:szCs w:val="28"/>
        </w:rPr>
        <w:t xml:space="preserve">, наличие смягчающих и отсутствие отягчающих наказание </w:t>
      </w:r>
      <w:r w:rsidRPr="00650DAF">
        <w:rPr>
          <w:sz w:val="28"/>
          <w:szCs w:val="28"/>
        </w:rPr>
        <w:t>обстоятельств, суд приходит к твердому убеждению в том, что исправление подсудимо</w:t>
      </w:r>
      <w:r>
        <w:rPr>
          <w:sz w:val="28"/>
          <w:szCs w:val="28"/>
        </w:rPr>
        <w:t>го</w:t>
      </w:r>
      <w:r w:rsidRPr="00650DAF">
        <w:rPr>
          <w:sz w:val="28"/>
          <w:szCs w:val="28"/>
        </w:rPr>
        <w:t xml:space="preserve"> возможно без изоляции от общества, поэтому считает необходимым в соответст</w:t>
      </w:r>
      <w:r>
        <w:rPr>
          <w:sz w:val="28"/>
          <w:szCs w:val="28"/>
        </w:rPr>
        <w:t>вии с требованиями ст. 49 УК РФ назначить ему наказание в виде  обязательных работ.</w:t>
      </w:r>
    </w:p>
    <w:p w:rsidR="00CE511F" w:rsidP="003470E1">
      <w:pPr>
        <w:pStyle w:val="4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Определяя срок</w:t>
      </w:r>
      <w:r>
        <w:rPr>
          <w:sz w:val="28"/>
          <w:szCs w:val="28"/>
        </w:rPr>
        <w:t xml:space="preserve"> обязательных работ, суд учитывает тяжесть совершенного преступления, личность Волошко Р.Н. и конкретные обстоятельства дела. </w:t>
      </w:r>
    </w:p>
    <w:p w:rsidR="003D76B9" w:rsidRPr="003D76B9" w:rsidP="00CE511F">
      <w:pPr>
        <w:pStyle w:val="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Оснований для назначения подсудимому иного, предусмотренного санкцией ч.1 ст. </w:t>
      </w:r>
      <w:r w:rsidR="00D62477">
        <w:rPr>
          <w:sz w:val="28"/>
          <w:szCs w:val="28"/>
        </w:rPr>
        <w:t>245</w:t>
      </w:r>
      <w:r>
        <w:rPr>
          <w:sz w:val="28"/>
          <w:szCs w:val="28"/>
        </w:rPr>
        <w:t xml:space="preserve"> УК РФ наказания, по мнению суда, нет.</w:t>
      </w:r>
    </w:p>
    <w:p w:rsidR="00244D10" w:rsidRPr="0083704C" w:rsidP="00362BC3">
      <w:pPr>
        <w:pStyle w:val="3"/>
        <w:ind w:firstLine="567"/>
        <w:jc w:val="both"/>
        <w:rPr>
          <w:sz w:val="28"/>
          <w:szCs w:val="28"/>
        </w:rPr>
      </w:pPr>
      <w:r w:rsidRPr="00650DAF">
        <w:rPr>
          <w:sz w:val="28"/>
          <w:szCs w:val="28"/>
        </w:rPr>
        <w:t xml:space="preserve"> С учетом</w:t>
      </w:r>
      <w:r w:rsidRPr="00650DAF">
        <w:rPr>
          <w:sz w:val="28"/>
          <w:szCs w:val="28"/>
        </w:rPr>
        <w:t xml:space="preserve"> фактических обстоятельств преступления, и степени его общественной опасности, личности </w:t>
      </w:r>
      <w:r w:rsidRPr="0083704C">
        <w:rPr>
          <w:sz w:val="28"/>
          <w:szCs w:val="28"/>
        </w:rPr>
        <w:t xml:space="preserve">виновного </w:t>
      </w:r>
      <w:r w:rsidR="00DC1CF3">
        <w:rPr>
          <w:sz w:val="28"/>
          <w:szCs w:val="28"/>
        </w:rPr>
        <w:t>Волошко Р.Н.,</w:t>
      </w:r>
      <w:r w:rsidRPr="0083704C">
        <w:rPr>
          <w:sz w:val="28"/>
          <w:szCs w:val="28"/>
        </w:rPr>
        <w:t xml:space="preserve"> а также конкретных обстоятельств дела и фактически назначенного подсудимому наказания, достаточных оснований для изменения категории преступлени</w:t>
      </w:r>
      <w:r w:rsidRPr="0083704C">
        <w:rPr>
          <w:sz w:val="28"/>
          <w:szCs w:val="28"/>
        </w:rPr>
        <w:t xml:space="preserve">я на менее тяжкую в порядке, предусмотренном ч. 6 ст. 15 УК РФ, в отношении   </w:t>
      </w:r>
      <w:r w:rsidR="00DC1CF3">
        <w:rPr>
          <w:sz w:val="28"/>
          <w:szCs w:val="28"/>
        </w:rPr>
        <w:t>Волошко Р.Н.</w:t>
      </w:r>
      <w:r w:rsidRPr="0083704C">
        <w:rPr>
          <w:sz w:val="28"/>
          <w:szCs w:val="28"/>
        </w:rPr>
        <w:t>, суд не находит.</w:t>
      </w:r>
    </w:p>
    <w:p w:rsidR="00244D10" w:rsidRPr="0083704C" w:rsidP="00244D10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04C">
        <w:rPr>
          <w:rFonts w:ascii="Times New Roman" w:hAnsi="Times New Roman" w:cs="Times New Roman"/>
          <w:sz w:val="28"/>
          <w:szCs w:val="28"/>
        </w:rPr>
        <w:t>Меру процессуального принуждения в виде обязательства о явке до вступления приговора в законную силу оставить без изменения, а по вступлению пригово</w:t>
      </w:r>
      <w:r w:rsidRPr="0083704C">
        <w:rPr>
          <w:rFonts w:ascii="Times New Roman" w:hAnsi="Times New Roman" w:cs="Times New Roman"/>
          <w:sz w:val="28"/>
          <w:szCs w:val="28"/>
        </w:rPr>
        <w:t>ра в законную силу – отменить.</w:t>
      </w:r>
    </w:p>
    <w:p w:rsidR="00244D10" w:rsidRPr="00650DAF" w:rsidP="003D76B9">
      <w:pPr>
        <w:pStyle w:val="BodyText"/>
        <w:jc w:val="center"/>
        <w:rPr>
          <w:sz w:val="28"/>
          <w:szCs w:val="28"/>
        </w:rPr>
      </w:pPr>
      <w:r w:rsidRPr="00650DAF">
        <w:rPr>
          <w:sz w:val="28"/>
          <w:szCs w:val="28"/>
        </w:rPr>
        <w:t>На основании изложенного и руководствуясь ст. 316 УПК РФ, суд,</w:t>
      </w:r>
    </w:p>
    <w:p w:rsidR="00244D10" w:rsidRPr="00650DAF" w:rsidP="00244D10">
      <w:pPr>
        <w:pStyle w:val="1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DAF">
        <w:rPr>
          <w:rFonts w:ascii="Times New Roman" w:hAnsi="Times New Roman" w:cs="Times New Roman"/>
          <w:b/>
          <w:sz w:val="28"/>
          <w:szCs w:val="28"/>
        </w:rPr>
        <w:t>ПРИГОВОРИЛ:</w:t>
      </w:r>
    </w:p>
    <w:p w:rsidR="00244D10" w:rsidP="00244D10">
      <w:pPr>
        <w:pStyle w:val="3"/>
        <w:ind w:firstLine="567"/>
        <w:jc w:val="both"/>
        <w:rPr>
          <w:sz w:val="28"/>
          <w:szCs w:val="28"/>
        </w:rPr>
      </w:pPr>
    </w:p>
    <w:p w:rsidR="00362BC3" w:rsidRPr="00984448" w:rsidP="00984448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448">
        <w:rPr>
          <w:rFonts w:ascii="Times New Roman" w:hAnsi="Times New Roman" w:cs="Times New Roman"/>
          <w:sz w:val="28"/>
          <w:szCs w:val="28"/>
        </w:rPr>
        <w:t xml:space="preserve">Признать виновным </w:t>
      </w:r>
      <w:r w:rsidRPr="00984448" w:rsidR="00CA2FCE">
        <w:rPr>
          <w:rFonts w:ascii="Times New Roman" w:hAnsi="Times New Roman" w:cs="Times New Roman"/>
          <w:b/>
          <w:sz w:val="28"/>
          <w:szCs w:val="28"/>
        </w:rPr>
        <w:t>Волошко Романа Николаевича</w:t>
      </w:r>
      <w:r w:rsidRPr="00984448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ч.1 ст. </w:t>
      </w:r>
      <w:r w:rsidRPr="00984448" w:rsidR="00CA2FCE">
        <w:rPr>
          <w:rFonts w:ascii="Times New Roman" w:hAnsi="Times New Roman" w:cs="Times New Roman"/>
          <w:sz w:val="28"/>
          <w:szCs w:val="28"/>
        </w:rPr>
        <w:t>245</w:t>
      </w:r>
      <w:r w:rsidRPr="00984448">
        <w:rPr>
          <w:rFonts w:ascii="Times New Roman" w:hAnsi="Times New Roman" w:cs="Times New Roman"/>
          <w:sz w:val="28"/>
          <w:szCs w:val="28"/>
        </w:rPr>
        <w:t xml:space="preserve"> УК РФ, и назначить ему наказание в виде </w:t>
      </w:r>
      <w:r w:rsidRPr="00984448" w:rsidR="00543145">
        <w:rPr>
          <w:rFonts w:ascii="Times New Roman" w:hAnsi="Times New Roman" w:cs="Times New Roman"/>
          <w:sz w:val="28"/>
          <w:szCs w:val="28"/>
        </w:rPr>
        <w:t>обязательных ра</w:t>
      </w:r>
      <w:r w:rsidR="00984448">
        <w:rPr>
          <w:rFonts w:ascii="Times New Roman" w:hAnsi="Times New Roman" w:cs="Times New Roman"/>
          <w:sz w:val="28"/>
          <w:szCs w:val="28"/>
        </w:rPr>
        <w:t>бот на срок 200 (двести) часов.</w:t>
      </w:r>
    </w:p>
    <w:p w:rsidR="00244D10" w:rsidRPr="001059EC" w:rsidP="00362BC3">
      <w:pPr>
        <w:pStyle w:val="3"/>
        <w:ind w:firstLine="567"/>
        <w:jc w:val="both"/>
        <w:rPr>
          <w:sz w:val="28"/>
          <w:szCs w:val="28"/>
        </w:rPr>
      </w:pPr>
      <w:r w:rsidRPr="001059EC">
        <w:rPr>
          <w:sz w:val="28"/>
          <w:szCs w:val="28"/>
        </w:rPr>
        <w:t>Меру процессуального принуждения в виде обязательства о явке до вступления приговора в законную силу оставить без изменения, а по вступлению приговора в законную силу – отменить.</w:t>
      </w:r>
    </w:p>
    <w:p w:rsidR="00244D10" w:rsidRPr="00650DAF" w:rsidP="00244D10">
      <w:pPr>
        <w:ind w:firstLine="567"/>
        <w:jc w:val="both"/>
        <w:rPr>
          <w:sz w:val="28"/>
          <w:szCs w:val="28"/>
        </w:rPr>
      </w:pPr>
      <w:r w:rsidRPr="00650DAF">
        <w:rPr>
          <w:sz w:val="28"/>
          <w:szCs w:val="28"/>
        </w:rPr>
        <w:t xml:space="preserve">Приговор может быть обжалован </w:t>
      </w:r>
      <w:r w:rsidRPr="00650DAF">
        <w:rPr>
          <w:sz w:val="28"/>
          <w:szCs w:val="28"/>
        </w:rPr>
        <w:t>в апелляционном порядке в Ялтинский городской суд Республики Крым через мирового судью судебного участка № 99 Ялтинского судебного района (городской округ Ялта) в течение 10 суток со дня его провозглашения.</w:t>
      </w:r>
    </w:p>
    <w:p w:rsidR="00244D10" w:rsidRPr="00650DAF" w:rsidP="00244D10">
      <w:pPr>
        <w:ind w:firstLine="567"/>
        <w:jc w:val="both"/>
        <w:rPr>
          <w:sz w:val="28"/>
          <w:szCs w:val="28"/>
        </w:rPr>
      </w:pPr>
    </w:p>
    <w:p w:rsidR="00244D10" w:rsidP="00244D10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44D10" w:rsidP="00244D10">
      <w:r>
        <w:rPr>
          <w:sz w:val="28"/>
          <w:szCs w:val="28"/>
        </w:rPr>
        <w:t xml:space="preserve">          </w:t>
      </w:r>
      <w:r w:rsidRPr="00650DAF">
        <w:rPr>
          <w:sz w:val="28"/>
          <w:szCs w:val="28"/>
        </w:rPr>
        <w:t>Мировой судья</w:t>
      </w:r>
      <w:r w:rsidRPr="00650DAF">
        <w:rPr>
          <w:sz w:val="28"/>
          <w:szCs w:val="28"/>
        </w:rPr>
        <w:tab/>
      </w:r>
      <w:r w:rsidRPr="00650DAF">
        <w:rPr>
          <w:sz w:val="28"/>
          <w:szCs w:val="28"/>
        </w:rPr>
        <w:tab/>
      </w:r>
      <w:r w:rsidRPr="00650DAF">
        <w:rPr>
          <w:sz w:val="28"/>
          <w:szCs w:val="28"/>
        </w:rPr>
        <w:tab/>
      </w:r>
      <w:r w:rsidRPr="00650DAF">
        <w:rPr>
          <w:sz w:val="28"/>
          <w:szCs w:val="28"/>
        </w:rPr>
        <w:tab/>
        <w:t xml:space="preserve">           </w:t>
      </w:r>
      <w:r w:rsidRPr="00650DAF">
        <w:rPr>
          <w:sz w:val="28"/>
          <w:szCs w:val="28"/>
        </w:rPr>
        <w:t xml:space="preserve">                  О.В. Переверзева</w:t>
      </w:r>
    </w:p>
    <w:p w:rsidR="00244D10" w:rsidP="00E14383">
      <w:pPr>
        <w:pStyle w:val="20"/>
        <w:ind w:firstLine="567"/>
        <w:jc w:val="both"/>
        <w:rPr>
          <w:sz w:val="28"/>
          <w:szCs w:val="28"/>
        </w:rPr>
      </w:pPr>
    </w:p>
    <w:sectPr w:rsidSect="00176E0D">
      <w:footerReference w:type="default" r:id="rId4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7B6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6F329A">
      <w:rPr>
        <w:noProof/>
      </w:rPr>
      <w:t>3</w:t>
    </w:r>
    <w:r>
      <w:fldChar w:fldCharType="end"/>
    </w:r>
  </w:p>
  <w:p w:rsidR="00907B6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A03"/>
    <w:rsid w:val="000075DE"/>
    <w:rsid w:val="00016718"/>
    <w:rsid w:val="0002049E"/>
    <w:rsid w:val="00051448"/>
    <w:rsid w:val="00061CF7"/>
    <w:rsid w:val="000A2CF3"/>
    <w:rsid w:val="000B3FB1"/>
    <w:rsid w:val="000D14E5"/>
    <w:rsid w:val="00101F71"/>
    <w:rsid w:val="001059EC"/>
    <w:rsid w:val="001146B1"/>
    <w:rsid w:val="00133CB4"/>
    <w:rsid w:val="00143258"/>
    <w:rsid w:val="00145D70"/>
    <w:rsid w:val="00170975"/>
    <w:rsid w:val="00176E0D"/>
    <w:rsid w:val="001D625E"/>
    <w:rsid w:val="001F32DF"/>
    <w:rsid w:val="0021061F"/>
    <w:rsid w:val="00230889"/>
    <w:rsid w:val="00234F4B"/>
    <w:rsid w:val="0024433E"/>
    <w:rsid w:val="00244D10"/>
    <w:rsid w:val="0026710E"/>
    <w:rsid w:val="0029287D"/>
    <w:rsid w:val="0029369F"/>
    <w:rsid w:val="002945FF"/>
    <w:rsid w:val="002A27CE"/>
    <w:rsid w:val="002B6653"/>
    <w:rsid w:val="002D4FDB"/>
    <w:rsid w:val="002E0647"/>
    <w:rsid w:val="00303200"/>
    <w:rsid w:val="00303453"/>
    <w:rsid w:val="00323ACF"/>
    <w:rsid w:val="00325C87"/>
    <w:rsid w:val="00340632"/>
    <w:rsid w:val="003470E1"/>
    <w:rsid w:val="00355234"/>
    <w:rsid w:val="00355FC5"/>
    <w:rsid w:val="00362BC3"/>
    <w:rsid w:val="0038054A"/>
    <w:rsid w:val="003A5AB6"/>
    <w:rsid w:val="003C1D08"/>
    <w:rsid w:val="003C6C5D"/>
    <w:rsid w:val="003D76B9"/>
    <w:rsid w:val="003F7643"/>
    <w:rsid w:val="00416AFE"/>
    <w:rsid w:val="00425C04"/>
    <w:rsid w:val="0043093A"/>
    <w:rsid w:val="00444F41"/>
    <w:rsid w:val="0045397B"/>
    <w:rsid w:val="004E135E"/>
    <w:rsid w:val="004E1D93"/>
    <w:rsid w:val="004E7B81"/>
    <w:rsid w:val="005201AD"/>
    <w:rsid w:val="00543145"/>
    <w:rsid w:val="00574F9F"/>
    <w:rsid w:val="00581AC1"/>
    <w:rsid w:val="00586DB1"/>
    <w:rsid w:val="00592022"/>
    <w:rsid w:val="005A274B"/>
    <w:rsid w:val="005A600E"/>
    <w:rsid w:val="005B2A32"/>
    <w:rsid w:val="005C676B"/>
    <w:rsid w:val="005F70D4"/>
    <w:rsid w:val="006413CD"/>
    <w:rsid w:val="00645C0C"/>
    <w:rsid w:val="00650DAF"/>
    <w:rsid w:val="0066527D"/>
    <w:rsid w:val="00667C39"/>
    <w:rsid w:val="00667FAC"/>
    <w:rsid w:val="006726F8"/>
    <w:rsid w:val="0067625F"/>
    <w:rsid w:val="006E6909"/>
    <w:rsid w:val="006F078A"/>
    <w:rsid w:val="006F329A"/>
    <w:rsid w:val="00722275"/>
    <w:rsid w:val="00724690"/>
    <w:rsid w:val="00724B4D"/>
    <w:rsid w:val="00731622"/>
    <w:rsid w:val="00744A64"/>
    <w:rsid w:val="00745683"/>
    <w:rsid w:val="007534A1"/>
    <w:rsid w:val="00753ABD"/>
    <w:rsid w:val="007558DA"/>
    <w:rsid w:val="007678F5"/>
    <w:rsid w:val="00767AC0"/>
    <w:rsid w:val="0077230A"/>
    <w:rsid w:val="007B280D"/>
    <w:rsid w:val="007C1B8C"/>
    <w:rsid w:val="007C7DC2"/>
    <w:rsid w:val="00831A9D"/>
    <w:rsid w:val="0083704C"/>
    <w:rsid w:val="00842685"/>
    <w:rsid w:val="00843F1D"/>
    <w:rsid w:val="00851575"/>
    <w:rsid w:val="00880CB7"/>
    <w:rsid w:val="008C287A"/>
    <w:rsid w:val="00903CE6"/>
    <w:rsid w:val="00907B6C"/>
    <w:rsid w:val="009312CD"/>
    <w:rsid w:val="00931643"/>
    <w:rsid w:val="00955D5D"/>
    <w:rsid w:val="00965467"/>
    <w:rsid w:val="00972C57"/>
    <w:rsid w:val="00984448"/>
    <w:rsid w:val="009B784C"/>
    <w:rsid w:val="009D1EEC"/>
    <w:rsid w:val="00A008A2"/>
    <w:rsid w:val="00A00963"/>
    <w:rsid w:val="00A05AE5"/>
    <w:rsid w:val="00A11B3F"/>
    <w:rsid w:val="00A25062"/>
    <w:rsid w:val="00A27D2B"/>
    <w:rsid w:val="00A418FD"/>
    <w:rsid w:val="00A65ACA"/>
    <w:rsid w:val="00A95A6E"/>
    <w:rsid w:val="00AA0903"/>
    <w:rsid w:val="00AC4BE7"/>
    <w:rsid w:val="00AE109B"/>
    <w:rsid w:val="00AE25A0"/>
    <w:rsid w:val="00B00F49"/>
    <w:rsid w:val="00B051C1"/>
    <w:rsid w:val="00B0670A"/>
    <w:rsid w:val="00B2669D"/>
    <w:rsid w:val="00B41A98"/>
    <w:rsid w:val="00B53892"/>
    <w:rsid w:val="00B5595E"/>
    <w:rsid w:val="00B63A75"/>
    <w:rsid w:val="00B65573"/>
    <w:rsid w:val="00B76161"/>
    <w:rsid w:val="00B913FF"/>
    <w:rsid w:val="00B91622"/>
    <w:rsid w:val="00B93B47"/>
    <w:rsid w:val="00BC4ACE"/>
    <w:rsid w:val="00BD1035"/>
    <w:rsid w:val="00BD57BF"/>
    <w:rsid w:val="00BE635A"/>
    <w:rsid w:val="00BF734D"/>
    <w:rsid w:val="00C00553"/>
    <w:rsid w:val="00C10E0A"/>
    <w:rsid w:val="00C27DBA"/>
    <w:rsid w:val="00C65C0A"/>
    <w:rsid w:val="00C70FAE"/>
    <w:rsid w:val="00C80C07"/>
    <w:rsid w:val="00C84A03"/>
    <w:rsid w:val="00C90B18"/>
    <w:rsid w:val="00C91DE8"/>
    <w:rsid w:val="00CA2FCE"/>
    <w:rsid w:val="00CA43CA"/>
    <w:rsid w:val="00CA6235"/>
    <w:rsid w:val="00CD7A03"/>
    <w:rsid w:val="00CE511F"/>
    <w:rsid w:val="00D5619E"/>
    <w:rsid w:val="00D62477"/>
    <w:rsid w:val="00D63A33"/>
    <w:rsid w:val="00D63A73"/>
    <w:rsid w:val="00D731A3"/>
    <w:rsid w:val="00D91EEC"/>
    <w:rsid w:val="00DC1CF3"/>
    <w:rsid w:val="00DC40CC"/>
    <w:rsid w:val="00DD5D02"/>
    <w:rsid w:val="00DE2E88"/>
    <w:rsid w:val="00DE70E8"/>
    <w:rsid w:val="00DF4DF4"/>
    <w:rsid w:val="00E0718C"/>
    <w:rsid w:val="00E14383"/>
    <w:rsid w:val="00E14487"/>
    <w:rsid w:val="00E1558F"/>
    <w:rsid w:val="00E16804"/>
    <w:rsid w:val="00E20C27"/>
    <w:rsid w:val="00E2731C"/>
    <w:rsid w:val="00E321A6"/>
    <w:rsid w:val="00E51ACF"/>
    <w:rsid w:val="00E60185"/>
    <w:rsid w:val="00E62E7E"/>
    <w:rsid w:val="00E66304"/>
    <w:rsid w:val="00E67710"/>
    <w:rsid w:val="00E75387"/>
    <w:rsid w:val="00E768EC"/>
    <w:rsid w:val="00E962BC"/>
    <w:rsid w:val="00EC07B8"/>
    <w:rsid w:val="00ED28DF"/>
    <w:rsid w:val="00ED3DDF"/>
    <w:rsid w:val="00F1373A"/>
    <w:rsid w:val="00F17D26"/>
    <w:rsid w:val="00F21502"/>
    <w:rsid w:val="00F25F04"/>
    <w:rsid w:val="00F3434C"/>
    <w:rsid w:val="00F55CF7"/>
    <w:rsid w:val="00FA0421"/>
    <w:rsid w:val="00FA384D"/>
    <w:rsid w:val="00FC7EB5"/>
    <w:rsid w:val="00FD7B9A"/>
    <w:rsid w:val="00FE0408"/>
    <w:rsid w:val="00FF0085"/>
    <w:rsid w:val="00FF0B05"/>
    <w:rsid w:val="00FF5725"/>
    <w:rsid w:val="00FF60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0">
    <w:name w:val="Normal Знак"/>
    <w:link w:val="1"/>
    <w:locked/>
    <w:rsid w:val="00C84A03"/>
    <w:rPr>
      <w:sz w:val="24"/>
      <w:lang w:eastAsia="ru-RU"/>
    </w:rPr>
  </w:style>
  <w:style w:type="paragraph" w:customStyle="1" w:styleId="1">
    <w:name w:val="Обычный1"/>
    <w:link w:val="Normal0"/>
    <w:rsid w:val="00C84A03"/>
    <w:pPr>
      <w:spacing w:after="0" w:line="240" w:lineRule="auto"/>
    </w:pPr>
    <w:rPr>
      <w:sz w:val="24"/>
      <w:lang w:eastAsia="ru-RU"/>
    </w:rPr>
  </w:style>
  <w:style w:type="paragraph" w:styleId="Footer">
    <w:name w:val="footer"/>
    <w:basedOn w:val="Normal"/>
    <w:link w:val="a"/>
    <w:uiPriority w:val="99"/>
    <w:rsid w:val="00C84A03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C84A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C84A03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C84A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0">
    <w:name w:val="Обычный2"/>
    <w:rsid w:val="00C84A0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3">
    <w:name w:val="Обычный3"/>
    <w:rsid w:val="00C84A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">
    <w:name w:val="Обычный4"/>
    <w:rsid w:val="00C84A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Цитата1"/>
    <w:basedOn w:val="Normal"/>
    <w:rsid w:val="00444F41"/>
    <w:pPr>
      <w:suppressAutoHyphens/>
      <w:ind w:left="-567" w:right="-766"/>
      <w:jc w:val="both"/>
    </w:pPr>
    <w:rPr>
      <w:sz w:val="24"/>
      <w:lang w:eastAsia="ar-SA"/>
    </w:rPr>
  </w:style>
  <w:style w:type="paragraph" w:styleId="BalloonText">
    <w:name w:val="Balloon Text"/>
    <w:basedOn w:val="Normal"/>
    <w:link w:val="a0"/>
    <w:uiPriority w:val="99"/>
    <w:semiHidden/>
    <w:unhideWhenUsed/>
    <w:rsid w:val="00F3434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3434C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1"/>
    <w:uiPriority w:val="99"/>
    <w:unhideWhenUsed/>
    <w:rsid w:val="00E1558F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E155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E1558F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E155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E1558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E1558F"/>
    <w:pPr>
      <w:spacing w:before="100" w:beforeAutospacing="1" w:after="100" w:afterAutospacing="1"/>
    </w:pPr>
    <w:rPr>
      <w:sz w:val="24"/>
      <w:szCs w:val="24"/>
    </w:rPr>
  </w:style>
  <w:style w:type="paragraph" w:customStyle="1" w:styleId="NoSpacing4">
    <w:name w:val="No Spacing4"/>
    <w:uiPriority w:val="99"/>
    <w:rsid w:val="00E1558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1">
    <w:name w:val="Основной текст1"/>
    <w:basedOn w:val="Normal"/>
    <w:rsid w:val="00E1558F"/>
    <w:pPr>
      <w:widowControl w:val="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