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D6C" w:rsidRPr="006E6D6C" w:rsidP="006E6D6C">
      <w:pPr>
        <w:pStyle w:val="Title"/>
        <w:ind w:firstLine="567"/>
        <w:jc w:val="right"/>
        <w:rPr>
          <w:bCs w:val="0"/>
          <w:sz w:val="16"/>
          <w:szCs w:val="16"/>
        </w:rPr>
      </w:pPr>
      <w:r w:rsidRPr="006E6D6C">
        <w:rPr>
          <w:sz w:val="16"/>
          <w:szCs w:val="16"/>
        </w:rPr>
        <w:tab/>
      </w:r>
      <w:r w:rsidRPr="006E6D6C">
        <w:rPr>
          <w:sz w:val="16"/>
          <w:szCs w:val="16"/>
        </w:rPr>
        <w:tab/>
      </w:r>
      <w:r w:rsidRPr="006E6D6C">
        <w:rPr>
          <w:sz w:val="16"/>
          <w:szCs w:val="16"/>
        </w:rPr>
        <w:tab/>
        <w:t xml:space="preserve">                                                          </w:t>
      </w:r>
      <w:r w:rsidRPr="006E6D6C">
        <w:rPr>
          <w:b w:val="0"/>
          <w:bCs w:val="0"/>
          <w:sz w:val="16"/>
          <w:szCs w:val="16"/>
        </w:rPr>
        <w:t xml:space="preserve">                                                                    </w:t>
      </w:r>
      <w:r w:rsidRPr="006E6D6C">
        <w:rPr>
          <w:bCs w:val="0"/>
          <w:sz w:val="16"/>
          <w:szCs w:val="16"/>
        </w:rPr>
        <w:t>Дело № 1-99-12/2024</w:t>
      </w:r>
    </w:p>
    <w:p w:rsidR="006E6D6C" w:rsidRPr="006E6D6C" w:rsidP="006E6D6C">
      <w:pPr>
        <w:pStyle w:val="Title"/>
        <w:ind w:firstLine="567"/>
        <w:jc w:val="right"/>
        <w:rPr>
          <w:bCs w:val="0"/>
          <w:sz w:val="16"/>
          <w:szCs w:val="16"/>
        </w:rPr>
      </w:pPr>
      <w:r w:rsidRPr="006E6D6C">
        <w:rPr>
          <w:bCs w:val="0"/>
          <w:sz w:val="16"/>
          <w:szCs w:val="16"/>
        </w:rPr>
        <w:t>УИД 91</w:t>
      </w:r>
      <w:r w:rsidRPr="006E6D6C">
        <w:rPr>
          <w:bCs w:val="0"/>
          <w:sz w:val="16"/>
          <w:szCs w:val="16"/>
          <w:lang w:val="en-US"/>
        </w:rPr>
        <w:t>MS</w:t>
      </w:r>
      <w:r w:rsidRPr="006E6D6C">
        <w:rPr>
          <w:bCs w:val="0"/>
          <w:sz w:val="16"/>
          <w:szCs w:val="16"/>
        </w:rPr>
        <w:t>0099-01-2024-000671-78</w:t>
      </w:r>
    </w:p>
    <w:p w:rsidR="006E6D6C" w:rsidRPr="006E6D6C" w:rsidP="006E6D6C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6E6D6C" w:rsidRPr="006E6D6C" w:rsidP="006E6D6C">
      <w:pPr>
        <w:pStyle w:val="1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E6D6C">
        <w:rPr>
          <w:rFonts w:ascii="Times New Roman" w:hAnsi="Times New Roman" w:cs="Times New Roman"/>
          <w:b/>
          <w:sz w:val="16"/>
          <w:szCs w:val="16"/>
        </w:rPr>
        <w:t>ПРИГОВОР</w:t>
      </w:r>
    </w:p>
    <w:p w:rsidR="006E6D6C" w:rsidRPr="006E6D6C" w:rsidP="006E6D6C">
      <w:pPr>
        <w:pStyle w:val="1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E6D6C">
        <w:rPr>
          <w:rFonts w:ascii="Times New Roman" w:hAnsi="Times New Roman" w:cs="Times New Roman"/>
          <w:b/>
          <w:sz w:val="16"/>
          <w:szCs w:val="16"/>
        </w:rPr>
        <w:t>именем Российской Федерации</w:t>
      </w:r>
    </w:p>
    <w:p w:rsidR="006E6D6C" w:rsidRPr="006E6D6C" w:rsidP="006E6D6C">
      <w:pPr>
        <w:tabs>
          <w:tab w:val="left" w:pos="5775"/>
        </w:tabs>
        <w:ind w:firstLine="567"/>
        <w:jc w:val="both"/>
        <w:rPr>
          <w:sz w:val="16"/>
          <w:szCs w:val="16"/>
        </w:rPr>
      </w:pPr>
    </w:p>
    <w:p w:rsidR="006E6D6C" w:rsidRPr="006E6D6C" w:rsidP="006E6D6C">
      <w:pPr>
        <w:tabs>
          <w:tab w:val="left" w:pos="5775"/>
        </w:tabs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>г. Ялта                                                                         11 апреля 2024 года</w:t>
      </w:r>
    </w:p>
    <w:p w:rsidR="006E6D6C" w:rsidRPr="006E6D6C" w:rsidP="006E6D6C">
      <w:pPr>
        <w:ind w:firstLine="567"/>
        <w:jc w:val="both"/>
        <w:rPr>
          <w:sz w:val="16"/>
          <w:szCs w:val="16"/>
        </w:rPr>
      </w:pPr>
    </w:p>
    <w:p w:rsidR="006E6D6C" w:rsidRPr="006E6D6C" w:rsidP="006E6D6C">
      <w:pPr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6E6D6C" w:rsidRPr="006E6D6C" w:rsidP="006E6D6C">
      <w:pPr>
        <w:tabs>
          <w:tab w:val="left" w:pos="567"/>
        </w:tabs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при помощнике судьи </w:t>
      </w:r>
      <w:r w:rsidRPr="006E6D6C">
        <w:rPr>
          <w:sz w:val="16"/>
          <w:szCs w:val="16"/>
        </w:rPr>
        <w:t>«ПЕРСОНАЛЬНЫЕ ДАННЫЕ»</w:t>
      </w:r>
    </w:p>
    <w:p w:rsidR="006E6D6C" w:rsidRPr="006E6D6C" w:rsidP="006E6D6C">
      <w:pPr>
        <w:tabs>
          <w:tab w:val="left" w:pos="567"/>
        </w:tabs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с участием: государственного обвинителя –  помощника прокурора города Ялты </w:t>
      </w:r>
      <w:r w:rsidRPr="006E6D6C">
        <w:rPr>
          <w:sz w:val="16"/>
          <w:szCs w:val="16"/>
        </w:rPr>
        <w:t>«ПЕРСОНАЛЬНЫЕ ДАННЫЕ»</w:t>
      </w:r>
    </w:p>
    <w:p w:rsidR="006E6D6C" w:rsidRPr="006E6D6C" w:rsidP="006E6D6C">
      <w:pPr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подсудимого </w:t>
      </w:r>
      <w:r w:rsidRPr="006E6D6C">
        <w:rPr>
          <w:sz w:val="16"/>
          <w:szCs w:val="16"/>
        </w:rPr>
        <w:t>Ламанцова</w:t>
      </w:r>
      <w:r w:rsidRPr="006E6D6C">
        <w:rPr>
          <w:sz w:val="16"/>
          <w:szCs w:val="16"/>
        </w:rPr>
        <w:t xml:space="preserve"> А.В.,</w:t>
      </w:r>
    </w:p>
    <w:p w:rsidR="006E6D6C" w:rsidRPr="006E6D6C" w:rsidP="006E6D6C">
      <w:pPr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защитника-адвоката </w:t>
      </w:r>
      <w:r w:rsidRPr="006E6D6C">
        <w:rPr>
          <w:sz w:val="16"/>
          <w:szCs w:val="16"/>
        </w:rPr>
        <w:t xml:space="preserve">«ПЕРСОНАЛЬНЫЕ ДАННЫЕ» </w:t>
      </w:r>
      <w:r w:rsidRPr="006E6D6C">
        <w:rPr>
          <w:sz w:val="16"/>
          <w:szCs w:val="16"/>
        </w:rPr>
        <w:t>(назначение),</w:t>
      </w:r>
    </w:p>
    <w:p w:rsidR="006E6D6C" w:rsidRPr="006E6D6C" w:rsidP="006E6D6C">
      <w:pPr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рассмотрев в открытом судебном заседании уголовное дело в отношении: </w:t>
      </w:r>
      <w:r w:rsidRPr="006E6D6C">
        <w:rPr>
          <w:b/>
          <w:sz w:val="16"/>
          <w:szCs w:val="16"/>
        </w:rPr>
        <w:t>Ламанцова</w:t>
      </w:r>
      <w:r w:rsidRPr="006E6D6C">
        <w:rPr>
          <w:b/>
          <w:sz w:val="16"/>
          <w:szCs w:val="16"/>
        </w:rPr>
        <w:t xml:space="preserve"> Андрея Васильевича</w:t>
      </w:r>
      <w:r w:rsidRPr="006E6D6C">
        <w:rPr>
          <w:sz w:val="16"/>
          <w:szCs w:val="16"/>
        </w:rPr>
        <w:t xml:space="preserve">, </w:t>
      </w:r>
      <w:r w:rsidRPr="006E6D6C">
        <w:rPr>
          <w:sz w:val="16"/>
          <w:szCs w:val="16"/>
        </w:rPr>
        <w:t>«ПЕРСОНАЛЬНЫЕ ДАННЫЕ»</w:t>
      </w:r>
      <w:r w:rsidRPr="006E6D6C">
        <w:rPr>
          <w:sz w:val="16"/>
          <w:szCs w:val="16"/>
        </w:rPr>
        <w:t>, ранее судимого:</w:t>
      </w:r>
    </w:p>
    <w:p w:rsidR="006E6D6C" w:rsidRPr="006E6D6C" w:rsidP="006E6D6C">
      <w:pPr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- 18.10.2017 приговором </w:t>
      </w:r>
      <w:r w:rsidRPr="006E6D6C">
        <w:rPr>
          <w:sz w:val="16"/>
          <w:szCs w:val="16"/>
        </w:rPr>
        <w:t xml:space="preserve">«ПЕРСОНАЛЬНЫЕ </w:t>
      </w:r>
      <w:r w:rsidRPr="006E6D6C">
        <w:rPr>
          <w:sz w:val="16"/>
          <w:szCs w:val="16"/>
        </w:rPr>
        <w:t>ДАННЫЕ</w:t>
      </w:r>
      <w:r w:rsidRPr="006E6D6C">
        <w:rPr>
          <w:sz w:val="16"/>
          <w:szCs w:val="16"/>
        </w:rPr>
        <w:t>»</w:t>
      </w:r>
      <w:r w:rsidRPr="006E6D6C">
        <w:rPr>
          <w:sz w:val="16"/>
          <w:szCs w:val="16"/>
        </w:rPr>
        <w:t>п</w:t>
      </w:r>
      <w:r w:rsidRPr="006E6D6C">
        <w:rPr>
          <w:sz w:val="16"/>
          <w:szCs w:val="16"/>
        </w:rPr>
        <w:t>о</w:t>
      </w:r>
      <w:r w:rsidRPr="006E6D6C">
        <w:rPr>
          <w:sz w:val="16"/>
          <w:szCs w:val="16"/>
        </w:rPr>
        <w:t xml:space="preserve"> п. «в» ч. 2 ст. 161 УК РФ к лишению свободы на срок 3 года 6 месяцев с отбытием наказания в исправительной колонии строгого режима, освобожденного 12.03.2021 в связи с полным отбытием наказания; </w:t>
      </w:r>
    </w:p>
    <w:p w:rsidR="006E6D6C" w:rsidRPr="006E6D6C" w:rsidP="006E6D6C">
      <w:pPr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>копию обвинительного акта получившего 28.03.2024, обвиняемого в совершении преступления, предусмотренного ч. 1 ст. 158 УК РФ,</w:t>
      </w:r>
    </w:p>
    <w:p w:rsidR="006E6D6C" w:rsidRPr="006E6D6C" w:rsidP="006E6D6C">
      <w:pPr>
        <w:ind w:firstLine="567"/>
        <w:jc w:val="both"/>
        <w:rPr>
          <w:sz w:val="16"/>
          <w:szCs w:val="16"/>
        </w:rPr>
      </w:pPr>
    </w:p>
    <w:p w:rsidR="006E6D6C" w:rsidRPr="006E6D6C" w:rsidP="006E6D6C">
      <w:pPr>
        <w:pStyle w:val="1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E6D6C">
        <w:rPr>
          <w:rFonts w:ascii="Times New Roman" w:hAnsi="Times New Roman" w:cs="Times New Roman"/>
          <w:b/>
          <w:sz w:val="16"/>
          <w:szCs w:val="16"/>
        </w:rPr>
        <w:t>У С Т А Н О В И Л:</w:t>
      </w:r>
    </w:p>
    <w:p w:rsidR="006E6D6C" w:rsidRPr="006E6D6C" w:rsidP="006E6D6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6E6D6C">
        <w:rPr>
          <w:b/>
          <w:sz w:val="16"/>
          <w:szCs w:val="16"/>
        </w:rPr>
        <w:t>Ламанцов</w:t>
      </w:r>
      <w:r w:rsidRPr="006E6D6C">
        <w:rPr>
          <w:b/>
          <w:sz w:val="16"/>
          <w:szCs w:val="16"/>
        </w:rPr>
        <w:t xml:space="preserve"> Андрей Васильевич</w:t>
      </w:r>
      <w:r w:rsidRPr="006E6D6C">
        <w:rPr>
          <w:sz w:val="16"/>
          <w:szCs w:val="16"/>
        </w:rPr>
        <w:t xml:space="preserve"> совершил преступление, предусмотренное ч. 1 ст. 158 УК РФ - кража, то есть тайное хищение чужого имущества, при следующих обстоятельствах.</w:t>
      </w:r>
    </w:p>
    <w:p w:rsidR="006E6D6C" w:rsidRPr="006E6D6C" w:rsidP="006E6D6C">
      <w:pPr>
        <w:pStyle w:val="22"/>
        <w:shd w:val="clear" w:color="auto" w:fill="auto"/>
        <w:spacing w:before="0" w:after="0" w:line="240" w:lineRule="auto"/>
        <w:ind w:firstLine="567"/>
        <w:rPr>
          <w:sz w:val="16"/>
          <w:szCs w:val="16"/>
          <w:lang w:eastAsia="ru-RU" w:bidi="ru-RU"/>
        </w:rPr>
      </w:pPr>
      <w:r w:rsidRPr="006E6D6C">
        <w:rPr>
          <w:sz w:val="16"/>
          <w:szCs w:val="16"/>
        </w:rPr>
        <w:t xml:space="preserve">Так, </w:t>
      </w:r>
      <w:r w:rsidRPr="006E6D6C">
        <w:rPr>
          <w:sz w:val="16"/>
          <w:szCs w:val="16"/>
        </w:rPr>
        <w:t>Ламанцов</w:t>
      </w:r>
      <w:r w:rsidRPr="006E6D6C">
        <w:rPr>
          <w:sz w:val="16"/>
          <w:szCs w:val="16"/>
        </w:rPr>
        <w:t xml:space="preserve"> Андрей Васильевич 26.09.2023 примерно в 17-00 часов находясь на пляже, расположенном по ул. </w:t>
      </w:r>
      <w:r w:rsidRPr="006E6D6C">
        <w:rPr>
          <w:sz w:val="16"/>
          <w:szCs w:val="16"/>
        </w:rPr>
        <w:t>«ПЕРСОНАЛЬНЫЕ ДАННЫЕ»</w:t>
      </w:r>
      <w:r w:rsidRPr="006E6D6C">
        <w:rPr>
          <w:sz w:val="16"/>
          <w:szCs w:val="16"/>
        </w:rPr>
        <w:t>, имея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путем свободного доступа, воспользовавшись тем, что за его действиями никто не наблюдает, из корыстных побуждений, с</w:t>
      </w:r>
      <w:r w:rsidRPr="006E6D6C">
        <w:rPr>
          <w:sz w:val="16"/>
          <w:szCs w:val="16"/>
        </w:rPr>
        <w:t xml:space="preserve"> </w:t>
      </w:r>
      <w:r w:rsidRPr="006E6D6C">
        <w:rPr>
          <w:sz w:val="16"/>
          <w:szCs w:val="16"/>
        </w:rPr>
        <w:t xml:space="preserve">целью получения личной выгоды, тайно похитил имущество, принадлежащее </w:t>
      </w:r>
      <w:r w:rsidRPr="006E6D6C">
        <w:rPr>
          <w:sz w:val="16"/>
          <w:szCs w:val="16"/>
        </w:rPr>
        <w:t>«ПЕРСОНАЛЬНЫЕ ДАННЫЕ»</w:t>
      </w:r>
      <w:r w:rsidRPr="006E6D6C">
        <w:rPr>
          <w:sz w:val="16"/>
          <w:szCs w:val="16"/>
        </w:rPr>
        <w:t>, оставленное им у опорной стены указанного пляжа, а именно мобильный телефон «</w:t>
      </w:r>
      <w:r w:rsidRPr="006E6D6C">
        <w:rPr>
          <w:sz w:val="16"/>
          <w:szCs w:val="16"/>
        </w:rPr>
        <w:t>Xiaomi</w:t>
      </w:r>
      <w:r w:rsidRPr="006E6D6C">
        <w:rPr>
          <w:sz w:val="16"/>
          <w:szCs w:val="16"/>
        </w:rPr>
        <w:t xml:space="preserve"> 12 </w:t>
      </w:r>
      <w:r w:rsidRPr="006E6D6C">
        <w:rPr>
          <w:sz w:val="16"/>
          <w:szCs w:val="16"/>
        </w:rPr>
        <w:t>Pro</w:t>
      </w:r>
      <w:r w:rsidRPr="006E6D6C">
        <w:rPr>
          <w:sz w:val="16"/>
          <w:szCs w:val="16"/>
        </w:rPr>
        <w:t xml:space="preserve">» 256 Гб, в корпусе серого цвета, IMEI </w:t>
      </w:r>
      <w:r w:rsidRPr="006E6D6C">
        <w:rPr>
          <w:sz w:val="16"/>
          <w:szCs w:val="16"/>
        </w:rPr>
        <w:t>«ПЕРСОНАЛЬНЫЕ ДАННЫЕ»</w:t>
      </w:r>
      <w:r w:rsidRPr="006E6D6C">
        <w:rPr>
          <w:sz w:val="16"/>
          <w:szCs w:val="16"/>
        </w:rPr>
        <w:t>, стоимостью 55000,00 рублей, в карбоновом чехле черного цвета, не представляющем материальной ценности, а также с установленной в нем сим-картой оператора сотовой связи «МТС» с абонентским номером +</w:t>
      </w:r>
      <w:r w:rsidRPr="006E6D6C">
        <w:rPr>
          <w:sz w:val="16"/>
          <w:szCs w:val="16"/>
        </w:rPr>
        <w:t>«ПЕРСОНАЛЬНЫЕ</w:t>
      </w:r>
      <w:r w:rsidRPr="006E6D6C">
        <w:rPr>
          <w:sz w:val="16"/>
          <w:szCs w:val="16"/>
        </w:rPr>
        <w:t xml:space="preserve"> ДАННЫЕ»</w:t>
      </w:r>
      <w:r w:rsidRPr="006E6D6C">
        <w:rPr>
          <w:sz w:val="16"/>
          <w:szCs w:val="16"/>
        </w:rPr>
        <w:t xml:space="preserve">, не представляющей материальной ценности. После чего </w:t>
      </w:r>
      <w:r w:rsidRPr="006E6D6C">
        <w:rPr>
          <w:sz w:val="16"/>
          <w:szCs w:val="16"/>
        </w:rPr>
        <w:t>Ламанцов</w:t>
      </w:r>
      <w:r w:rsidRPr="006E6D6C">
        <w:rPr>
          <w:sz w:val="16"/>
          <w:szCs w:val="16"/>
        </w:rPr>
        <w:t xml:space="preserve"> А.В. с места совершения преступления скрылся, обратив похищенное имущество в свою пользу и распорядившись им по своему усмотрению. Своими умышленными действиями </w:t>
      </w:r>
      <w:r w:rsidRPr="006E6D6C">
        <w:rPr>
          <w:sz w:val="16"/>
          <w:szCs w:val="16"/>
        </w:rPr>
        <w:t>Ламанцов</w:t>
      </w:r>
      <w:r w:rsidRPr="006E6D6C">
        <w:rPr>
          <w:sz w:val="16"/>
          <w:szCs w:val="16"/>
        </w:rPr>
        <w:t xml:space="preserve"> А.В. причинил </w:t>
      </w:r>
      <w:r w:rsidRPr="006E6D6C">
        <w:rPr>
          <w:sz w:val="16"/>
          <w:szCs w:val="16"/>
        </w:rPr>
        <w:t xml:space="preserve">«ПЕРСОНАЛЬНЫЕ </w:t>
      </w:r>
      <w:r w:rsidRPr="006E6D6C">
        <w:rPr>
          <w:sz w:val="16"/>
          <w:szCs w:val="16"/>
        </w:rPr>
        <w:t>ДАННЫЕ</w:t>
      </w:r>
      <w:r w:rsidRPr="006E6D6C">
        <w:rPr>
          <w:sz w:val="16"/>
          <w:szCs w:val="16"/>
        </w:rPr>
        <w:t>»</w:t>
      </w:r>
      <w:r w:rsidRPr="006E6D6C">
        <w:rPr>
          <w:sz w:val="16"/>
          <w:szCs w:val="16"/>
        </w:rPr>
        <w:t>м</w:t>
      </w:r>
      <w:r w:rsidRPr="006E6D6C">
        <w:rPr>
          <w:sz w:val="16"/>
          <w:szCs w:val="16"/>
        </w:rPr>
        <w:t>атериальный</w:t>
      </w:r>
      <w:r w:rsidRPr="006E6D6C">
        <w:rPr>
          <w:sz w:val="16"/>
          <w:szCs w:val="16"/>
        </w:rPr>
        <w:t xml:space="preserve"> ущерб на сумму 55000 рублей, который является для него незначительным.</w:t>
      </w:r>
    </w:p>
    <w:p w:rsidR="006E6D6C" w:rsidRPr="006E6D6C" w:rsidP="006E6D6C">
      <w:pPr>
        <w:pStyle w:val="22"/>
        <w:shd w:val="clear" w:color="auto" w:fill="auto"/>
        <w:spacing w:before="0" w:after="0" w:line="240" w:lineRule="auto"/>
        <w:ind w:firstLine="567"/>
        <w:rPr>
          <w:sz w:val="16"/>
          <w:szCs w:val="16"/>
        </w:rPr>
      </w:pPr>
      <w:r w:rsidRPr="006E6D6C">
        <w:rPr>
          <w:sz w:val="16"/>
          <w:szCs w:val="16"/>
        </w:rPr>
        <w:t xml:space="preserve"> При ознакомлении с материалами уголовного дела </w:t>
      </w:r>
      <w:r w:rsidRPr="006E6D6C">
        <w:rPr>
          <w:sz w:val="16"/>
          <w:szCs w:val="16"/>
        </w:rPr>
        <w:t>Ламанцов</w:t>
      </w:r>
      <w:r w:rsidRPr="006E6D6C">
        <w:rPr>
          <w:sz w:val="16"/>
          <w:szCs w:val="16"/>
        </w:rPr>
        <w:t xml:space="preserve"> А.В. </w:t>
      </w:r>
      <w:r w:rsidRPr="006E6D6C">
        <w:rPr>
          <w:sz w:val="16"/>
          <w:szCs w:val="16"/>
          <w:lang w:eastAsia="x-none"/>
        </w:rPr>
        <w:t xml:space="preserve">в присутствии защитника </w:t>
      </w:r>
      <w:r w:rsidRPr="006E6D6C">
        <w:rPr>
          <w:sz w:val="16"/>
          <w:szCs w:val="16"/>
        </w:rPr>
        <w:t xml:space="preserve">заявил о согласии с обвинением и ходатайствовал о постановлении приговора без проведения судебного разбирательства. </w:t>
      </w:r>
    </w:p>
    <w:p w:rsidR="006E6D6C" w:rsidRPr="006E6D6C" w:rsidP="006E6D6C">
      <w:pPr>
        <w:pStyle w:val="20"/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В судебном заседании </w:t>
      </w:r>
      <w:r w:rsidRPr="006E6D6C">
        <w:rPr>
          <w:sz w:val="16"/>
          <w:szCs w:val="16"/>
        </w:rPr>
        <w:t>Ламанцов</w:t>
      </w:r>
      <w:r w:rsidRPr="006E6D6C">
        <w:rPr>
          <w:sz w:val="16"/>
          <w:szCs w:val="16"/>
        </w:rPr>
        <w:t xml:space="preserve"> А.В.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6E6D6C" w:rsidRPr="006E6D6C" w:rsidP="006E6D6C">
      <w:pPr>
        <w:tabs>
          <w:tab w:val="left" w:pos="0"/>
        </w:tabs>
        <w:ind w:firstLine="567"/>
        <w:jc w:val="both"/>
        <w:rPr>
          <w:rFonts w:eastAsia="Lucida Sans Unicode"/>
          <w:sz w:val="16"/>
          <w:szCs w:val="16"/>
          <w:lang w:eastAsia="en-US"/>
        </w:rPr>
      </w:pPr>
      <w:r w:rsidRPr="006E6D6C">
        <w:rPr>
          <w:sz w:val="16"/>
          <w:szCs w:val="16"/>
          <w:lang w:eastAsia="x-none"/>
        </w:rPr>
        <w:t>Судом установлено, что ходатайство о рассмотрении дела в особом порядке судебного разбирательства заявлено подсудимым добровольно, после</w:t>
      </w:r>
      <w:r w:rsidRPr="006E6D6C">
        <w:rPr>
          <w:sz w:val="16"/>
          <w:szCs w:val="16"/>
        </w:rPr>
        <w:t xml:space="preserve"> консультации с защитником, при этом, порядок и последствия рассмотрения дела в особом порядке судебного разбирательства подсудимому разъяснены и понятны.</w:t>
      </w:r>
    </w:p>
    <w:p w:rsidR="006E6D6C" w:rsidRPr="006E6D6C" w:rsidP="006E6D6C">
      <w:pPr>
        <w:tabs>
          <w:tab w:val="left" w:pos="0"/>
        </w:tabs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>Защитник в судебном заседании поддержал ходатайство подсудимого о рассмотрении дела в особом порядке судебного разбирательства.</w:t>
      </w:r>
    </w:p>
    <w:p w:rsidR="006E6D6C" w:rsidRPr="006E6D6C" w:rsidP="006E6D6C">
      <w:pPr>
        <w:tabs>
          <w:tab w:val="left" w:pos="0"/>
        </w:tabs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6E6D6C" w:rsidRPr="006E6D6C" w:rsidP="006E6D6C">
      <w:pPr>
        <w:pStyle w:val="3"/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>Потерпевший не возражал против рассмотрения дела в особом порядке, предусмотренном ст.316 УПК РФ.</w:t>
      </w:r>
    </w:p>
    <w:p w:rsidR="006E6D6C" w:rsidRPr="006E6D6C" w:rsidP="006E6D6C">
      <w:pPr>
        <w:pStyle w:val="20"/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6E6D6C" w:rsidRPr="006E6D6C" w:rsidP="006E6D6C">
      <w:pPr>
        <w:pStyle w:val="1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E6D6C">
        <w:rPr>
          <w:rFonts w:ascii="Times New Roman" w:hAnsi="Times New Roman" w:cs="Times New Roman"/>
          <w:sz w:val="16"/>
          <w:szCs w:val="16"/>
        </w:rPr>
        <w:t xml:space="preserve">Изучив в совещательной комнате доказательства по делу, суд пришел к выводу об обоснованности указанного в обвинительном акте и изложенного государственным обвинителем в суде обвинения подсудимого,  и правильности квалификации его  действий по ч. 1 ст. 158 УК РФ, как </w:t>
      </w:r>
      <w:r w:rsidRPr="006E6D6C">
        <w:rPr>
          <w:rFonts w:ascii="Times New Roman" w:hAnsi="Times New Roman" w:cs="Times New Roman"/>
          <w:sz w:val="16"/>
          <w:szCs w:val="16"/>
          <w:lang w:bidi="ru-RU"/>
        </w:rPr>
        <w:t>кража, то есть тайное хищение чужого имущества</w:t>
      </w:r>
      <w:r w:rsidRPr="006E6D6C">
        <w:rPr>
          <w:rFonts w:ascii="Times New Roman" w:hAnsi="Times New Roman" w:cs="Times New Roman"/>
          <w:sz w:val="16"/>
          <w:szCs w:val="16"/>
          <w:lang w:eastAsia="en-US"/>
        </w:rPr>
        <w:t xml:space="preserve">, </w:t>
      </w:r>
      <w:r w:rsidRPr="006E6D6C">
        <w:rPr>
          <w:rFonts w:ascii="Times New Roman" w:hAnsi="Times New Roman" w:cs="Times New Roman"/>
          <w:sz w:val="16"/>
          <w:szCs w:val="16"/>
        </w:rPr>
        <w:t>что подтверждается собранными по делу доказательствами, изученными судом в совещательной комнате.</w:t>
      </w:r>
    </w:p>
    <w:p w:rsidR="006E6D6C" w:rsidRPr="006E6D6C" w:rsidP="006E6D6C">
      <w:pPr>
        <w:tabs>
          <w:tab w:val="left" w:pos="0"/>
        </w:tabs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В соответствии с положениями ст.299 УПК РФ, суд приходит к убеждению, что имело место деяние, в совершении которого </w:t>
      </w:r>
      <w:r w:rsidRPr="006E6D6C">
        <w:rPr>
          <w:sz w:val="16"/>
          <w:szCs w:val="16"/>
        </w:rPr>
        <w:t xml:space="preserve">обвиняется </w:t>
      </w:r>
      <w:r w:rsidRPr="006E6D6C">
        <w:rPr>
          <w:sz w:val="16"/>
          <w:szCs w:val="16"/>
        </w:rPr>
        <w:t>Ламанцов</w:t>
      </w:r>
      <w:r w:rsidRPr="006E6D6C">
        <w:rPr>
          <w:sz w:val="16"/>
          <w:szCs w:val="16"/>
        </w:rPr>
        <w:t xml:space="preserve"> А.В.  Это деяние совершил</w:t>
      </w:r>
      <w:r w:rsidRPr="006E6D6C">
        <w:rPr>
          <w:sz w:val="16"/>
          <w:szCs w:val="16"/>
        </w:rPr>
        <w:t xml:space="preserve"> подсудимый, и оно предусмотрено Уголовным кодексом Российской Федерации. Подсудимый виновен в совершении этого деяния и подлежит уголовному наказанию. Оснований для освобождения его от наказания и вынесения приговора без наказания не имеется. </w:t>
      </w:r>
    </w:p>
    <w:p w:rsidR="006E6D6C" w:rsidRPr="006E6D6C" w:rsidP="006E6D6C">
      <w:pPr>
        <w:pStyle w:val="1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E6D6C">
        <w:rPr>
          <w:rFonts w:ascii="Times New Roman" w:hAnsi="Times New Roman" w:cs="Times New Roman"/>
          <w:sz w:val="16"/>
          <w:szCs w:val="16"/>
        </w:rPr>
        <w:t>Назначая подсудимому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6E6D6C" w:rsidRPr="006E6D6C" w:rsidP="006E6D6C">
      <w:pPr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 Преступление, совершенное подсудимым, в соответствии со ст. 15 УК РФ,  относится к категории небольшой тяжести.</w:t>
      </w:r>
    </w:p>
    <w:p w:rsidR="006E6D6C" w:rsidRPr="006E6D6C" w:rsidP="006E6D6C">
      <w:pPr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>Как смягчающие наказание обстоятельства суд учитывает: п. «и» ч. 1 ст. 61 УК РФ – явка с повинной</w:t>
      </w:r>
      <w:r w:rsidRPr="006E6D6C">
        <w:rPr>
          <w:sz w:val="16"/>
          <w:szCs w:val="16"/>
          <w:lang w:eastAsia="en-US"/>
        </w:rPr>
        <w:t xml:space="preserve">; </w:t>
      </w:r>
      <w:r w:rsidRPr="006E6D6C">
        <w:rPr>
          <w:sz w:val="16"/>
          <w:szCs w:val="16"/>
        </w:rPr>
        <w:t xml:space="preserve">п. «г» ч. 1 ст. 61 УК РФ – наличие малолетних детей у виновного; </w:t>
      </w:r>
      <w:r w:rsidRPr="006E6D6C">
        <w:rPr>
          <w:sz w:val="16"/>
          <w:szCs w:val="16"/>
          <w:lang w:eastAsia="en-US"/>
        </w:rPr>
        <w:t xml:space="preserve">ч. 2 ст. 61 УК РФ – </w:t>
      </w:r>
      <w:r w:rsidRPr="006E6D6C">
        <w:rPr>
          <w:sz w:val="16"/>
          <w:szCs w:val="16"/>
        </w:rPr>
        <w:t xml:space="preserve">полное признание вины, искреннее раскаяние в содеянном. </w:t>
      </w:r>
    </w:p>
    <w:p w:rsidR="006E6D6C" w:rsidRPr="006E6D6C" w:rsidP="006E6D6C">
      <w:pPr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Как отягчающее наказание подсудимого обстоятельство, суд учитывает рецидив преступлений. </w:t>
      </w:r>
      <w:r w:rsidRPr="006E6D6C">
        <w:rPr>
          <w:sz w:val="16"/>
          <w:szCs w:val="16"/>
        </w:rPr>
        <w:t xml:space="preserve">Принимая во внимание то, что </w:t>
      </w:r>
      <w:r w:rsidRPr="006E6D6C">
        <w:rPr>
          <w:sz w:val="16"/>
          <w:szCs w:val="16"/>
        </w:rPr>
        <w:t>Ламанцов</w:t>
      </w:r>
      <w:r w:rsidRPr="006E6D6C">
        <w:rPr>
          <w:sz w:val="16"/>
          <w:szCs w:val="16"/>
        </w:rPr>
        <w:t xml:space="preserve"> А.В. совершил умышленное преступление небольшой тяжести, предусмотренное ч. 1 ст. 158 УК РФ, имея судимость за умышленное преступление, отнесенное к категории тяжкого, в соответствии с требованиями  ч. 1 ст. 18 УК РФ рецидив совершенного </w:t>
      </w:r>
      <w:r w:rsidRPr="006E6D6C">
        <w:rPr>
          <w:sz w:val="16"/>
          <w:szCs w:val="16"/>
        </w:rPr>
        <w:t>Ламанцовым</w:t>
      </w:r>
      <w:r w:rsidRPr="006E6D6C">
        <w:rPr>
          <w:sz w:val="16"/>
          <w:szCs w:val="16"/>
        </w:rPr>
        <w:t xml:space="preserve"> А.В. ни опасным, ни особо опасным,  не является. </w:t>
      </w:r>
    </w:p>
    <w:p w:rsidR="006E6D6C" w:rsidRPr="006E6D6C" w:rsidP="006E6D6C">
      <w:pPr>
        <w:tabs>
          <w:tab w:val="left" w:pos="0"/>
        </w:tabs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>При назначении вида и меры наказания подсудимому</w:t>
      </w:r>
      <w:r w:rsidRPr="006E6D6C">
        <w:rPr>
          <w:sz w:val="16"/>
          <w:szCs w:val="16"/>
          <w:lang w:eastAsia="x-none"/>
        </w:rPr>
        <w:t xml:space="preserve"> </w:t>
      </w:r>
      <w:r w:rsidRPr="006E6D6C">
        <w:rPr>
          <w:sz w:val="16"/>
          <w:szCs w:val="16"/>
        </w:rPr>
        <w:t>Ламанцову</w:t>
      </w:r>
      <w:r w:rsidRPr="006E6D6C">
        <w:rPr>
          <w:sz w:val="16"/>
          <w:szCs w:val="16"/>
        </w:rPr>
        <w:t xml:space="preserve"> А.В. суд учитывает: характер и степень общественной опасности совершенного преступления, отнесенного законом к категории небольшой тяжести; данные о личности подсудимого, который по месту проживания характеризуется </w:t>
      </w:r>
      <w:r w:rsidRPr="006E6D6C">
        <w:rPr>
          <w:sz w:val="16"/>
          <w:szCs w:val="16"/>
        </w:rPr>
        <w:t>посредственно</w:t>
      </w:r>
      <w:r w:rsidRPr="006E6D6C">
        <w:rPr>
          <w:sz w:val="16"/>
          <w:szCs w:val="16"/>
        </w:rPr>
        <w:t>, на учете у врача психиатра-нарколога и у врача - психиатра не состоит.</w:t>
      </w:r>
    </w:p>
    <w:p w:rsidR="006E6D6C" w:rsidRPr="006E6D6C" w:rsidP="006E6D6C">
      <w:pPr>
        <w:pStyle w:val="1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E6D6C">
        <w:rPr>
          <w:rFonts w:ascii="Times New Roman" w:hAnsi="Times New Roman" w:cs="Times New Roman"/>
          <w:sz w:val="16"/>
          <w:szCs w:val="16"/>
        </w:rPr>
        <w:t>Кроме того, суд учитывает возраст подсудимого, его семейное положение, характер его поведения, данные характеризующие его личность, а также конкретные обстоятельства дела.</w:t>
      </w:r>
    </w:p>
    <w:p w:rsidR="006E6D6C" w:rsidRPr="006E6D6C" w:rsidP="006E6D6C">
      <w:pPr>
        <w:pStyle w:val="4"/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>В соответствии с ч. 1 ст. 68 УК РФ суд учитывает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недостаточным.</w:t>
      </w:r>
    </w:p>
    <w:p w:rsidR="006E6D6C" w:rsidRPr="006E6D6C" w:rsidP="006E6D6C">
      <w:pPr>
        <w:pStyle w:val="4"/>
        <w:ind w:right="-5"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>Кроме того, суд учитывает возраст подсудимого, его семейное положение, характер его поведения, данные характеризующие его личность, а также конкретные обстоятельства дела.</w:t>
      </w:r>
    </w:p>
    <w:p w:rsidR="006E6D6C" w:rsidRPr="006E6D6C" w:rsidP="006E6D6C">
      <w:pPr>
        <w:pStyle w:val="4"/>
        <w:ind w:right="-5"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С учетом рецидива преступлений, суд считает необходимым назначить подсудимому наказание с учетом требований ч. 2 ст. 68 УК РФ. </w:t>
      </w:r>
      <w:r w:rsidRPr="006E6D6C">
        <w:rPr>
          <w:sz w:val="16"/>
          <w:szCs w:val="16"/>
        </w:rPr>
        <w:t>В соответствии с разъяснениями, изложенными в п.49 Постановления Пленума Верховного Суда РФ от 22.12.2015г № 58 «О практике назначения судами Российской Федерации уголовного наказания»,  в случае рассмотрения уголовного дела в особом порядке, предусмотренном главой 40 УПК РФ, при любом виде рецидива предусмотренная частью 2 статьи 68 УК РФ одна треть исчисляется: за оконченное преступление – от максимального срока наиболее строгого</w:t>
      </w:r>
      <w:r w:rsidRPr="006E6D6C">
        <w:rPr>
          <w:sz w:val="16"/>
          <w:szCs w:val="16"/>
        </w:rPr>
        <w:t xml:space="preserve"> вида наказания, предусмотренного за совершенное преступление санкцией соответствующей статьи</w:t>
      </w:r>
    </w:p>
    <w:p w:rsidR="006E6D6C" w:rsidRPr="006E6D6C" w:rsidP="006E6D6C">
      <w:pPr>
        <w:pStyle w:val="4"/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С учетом особого порядка принятия судебного решения при согласии подсудимого с предъявленным обвинением суд считает необходимым назначить  </w:t>
      </w:r>
      <w:r w:rsidRPr="006E6D6C">
        <w:rPr>
          <w:sz w:val="16"/>
          <w:szCs w:val="16"/>
        </w:rPr>
        <w:t>Ламанцову</w:t>
      </w:r>
      <w:r w:rsidRPr="006E6D6C">
        <w:rPr>
          <w:sz w:val="16"/>
          <w:szCs w:val="16"/>
        </w:rPr>
        <w:t xml:space="preserve"> А.В.  наказание с учетом требований ч. 5 ст. 62 УК РФ и ч. 7 ст. 316 УПК РФ. Вместе с тем, с учетом рецидива преступлений, суд считает необходимым назначить подсудимому наказание с учетом требований ч. 2 ст. 68 УК РФ.</w:t>
      </w:r>
    </w:p>
    <w:p w:rsidR="006E6D6C" w:rsidRPr="006E6D6C" w:rsidP="006E6D6C">
      <w:pPr>
        <w:pStyle w:val="1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E6D6C">
        <w:rPr>
          <w:rFonts w:ascii="Times New Roman" w:hAnsi="Times New Roman" w:cs="Times New Roman"/>
          <w:sz w:val="16"/>
          <w:szCs w:val="16"/>
        </w:rPr>
        <w:t xml:space="preserve">При этом суд учитывает в соответствии с частью 3 статьи 60 УК РФ влияние назначенного наказания на исправление осужденного </w:t>
      </w:r>
      <w:r w:rsidRPr="006E6D6C">
        <w:rPr>
          <w:rFonts w:ascii="Times New Roman" w:hAnsi="Times New Roman" w:cs="Times New Roman"/>
          <w:sz w:val="16"/>
          <w:szCs w:val="16"/>
        </w:rPr>
        <w:t>Ламанцову</w:t>
      </w:r>
      <w:r w:rsidRPr="006E6D6C">
        <w:rPr>
          <w:rFonts w:ascii="Times New Roman" w:hAnsi="Times New Roman" w:cs="Times New Roman"/>
          <w:sz w:val="16"/>
          <w:szCs w:val="16"/>
        </w:rPr>
        <w:t xml:space="preserve"> А.В., и на условия жизни его семьи. </w:t>
      </w:r>
    </w:p>
    <w:p w:rsidR="006E6D6C" w:rsidRPr="006E6D6C" w:rsidP="006E6D6C">
      <w:pPr>
        <w:pStyle w:val="1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E6D6C">
        <w:rPr>
          <w:rFonts w:ascii="Times New Roman" w:hAnsi="Times New Roman" w:cs="Times New Roman"/>
          <w:sz w:val="16"/>
          <w:szCs w:val="16"/>
        </w:rPr>
        <w:t>Оснований для применения к подсудимому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6E6D6C" w:rsidRPr="006E6D6C" w:rsidP="006E6D6C">
      <w:pPr>
        <w:ind w:firstLine="709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Учитывая изложенное, принимая во внимание, как тяжесть содеянного, так и конкретные обстоятельства дела, личность виновного, наличие смягчающих и отягчающего наказание обстоятельств, </w:t>
      </w:r>
      <w:r w:rsidRPr="006E6D6C">
        <w:rPr>
          <w:rFonts w:eastAsia="Calibri"/>
          <w:sz w:val="16"/>
          <w:szCs w:val="16"/>
        </w:rPr>
        <w:t>а также влияние назначенного наказания на исправление осужденного и на условия жизни его семьи,</w:t>
      </w:r>
      <w:r w:rsidRPr="006E6D6C">
        <w:rPr>
          <w:sz w:val="16"/>
          <w:szCs w:val="16"/>
          <w:shd w:val="clear" w:color="auto" w:fill="FFFFFF"/>
        </w:rPr>
        <w:t xml:space="preserve"> его отношение к совершённому преступлению: вину признал, в содеянном раскаялся, о чём, в частности, свидетельствует и его согласие на рассмотрение дела в особом порядке, по</w:t>
      </w:r>
      <w:r w:rsidRPr="006E6D6C">
        <w:rPr>
          <w:sz w:val="16"/>
          <w:szCs w:val="16"/>
          <w:shd w:val="clear" w:color="auto" w:fill="FFFFFF"/>
        </w:rPr>
        <w:t xml:space="preserve"> </w:t>
      </w:r>
      <w:r w:rsidRPr="006E6D6C">
        <w:rPr>
          <w:sz w:val="16"/>
          <w:szCs w:val="16"/>
          <w:shd w:val="clear" w:color="auto" w:fill="FFFFFF"/>
        </w:rPr>
        <w:t>обстоятельствам совершенных преступлений написал явку с повинной,</w:t>
      </w:r>
      <w:r w:rsidRPr="006E6D6C">
        <w:rPr>
          <w:sz w:val="16"/>
          <w:szCs w:val="16"/>
        </w:rPr>
        <w:t xml:space="preserve"> имеет на иждивении двоих малолетних детей,</w:t>
      </w:r>
      <w:r w:rsidRPr="006E6D6C">
        <w:rPr>
          <w:rStyle w:val="cnsl"/>
          <w:sz w:val="16"/>
          <w:szCs w:val="16"/>
          <w:shd w:val="clear" w:color="auto" w:fill="FFFFFF"/>
        </w:rPr>
        <w:t xml:space="preserve"> </w:t>
      </w:r>
      <w:r w:rsidRPr="006E6D6C">
        <w:rPr>
          <w:sz w:val="16"/>
          <w:szCs w:val="16"/>
          <w:shd w:val="clear" w:color="auto" w:fill="FFFFFF"/>
        </w:rPr>
        <w:t xml:space="preserve">с учетом наличия рецидива преступлений, </w:t>
      </w:r>
      <w:r w:rsidRPr="006E6D6C">
        <w:rPr>
          <w:rStyle w:val="cnsl"/>
          <w:sz w:val="16"/>
          <w:szCs w:val="16"/>
          <w:shd w:val="clear" w:color="auto" w:fill="FFFFFF"/>
        </w:rPr>
        <w:t xml:space="preserve">принимая во внимание, что преступление, совершённое подсудимым относится к преступлениям небольшой тяжести, </w:t>
      </w:r>
      <w:r w:rsidRPr="006E6D6C">
        <w:rPr>
          <w:rFonts w:eastAsia="Calibri"/>
          <w:sz w:val="16"/>
          <w:szCs w:val="16"/>
        </w:rPr>
        <w:t xml:space="preserve">с соблюдением принципов уголовного и уголовно-процессуального законов, закрепленных в ст. в </w:t>
      </w:r>
      <w:hyperlink r:id="rId4" w:history="1">
        <w:r w:rsidRPr="006E6D6C">
          <w:rPr>
            <w:rStyle w:val="Hyperlink"/>
            <w:rFonts w:eastAsia="Calibri"/>
            <w:color w:val="auto"/>
            <w:sz w:val="16"/>
            <w:szCs w:val="16"/>
            <w:u w:val="none"/>
          </w:rPr>
          <w:t>ст. 6</w:t>
        </w:r>
      </w:hyperlink>
      <w:r w:rsidRPr="006E6D6C">
        <w:rPr>
          <w:rFonts w:eastAsia="Calibri"/>
          <w:sz w:val="16"/>
          <w:szCs w:val="16"/>
        </w:rPr>
        <w:t xml:space="preserve"> УК РФ и </w:t>
      </w:r>
      <w:hyperlink r:id="rId5" w:history="1">
        <w:r w:rsidRPr="006E6D6C">
          <w:rPr>
            <w:rStyle w:val="Hyperlink"/>
            <w:rFonts w:eastAsia="Calibri"/>
            <w:color w:val="auto"/>
            <w:sz w:val="16"/>
            <w:szCs w:val="16"/>
            <w:u w:val="none"/>
          </w:rPr>
          <w:t>ст. 6</w:t>
        </w:r>
      </w:hyperlink>
      <w:r w:rsidRPr="006E6D6C">
        <w:rPr>
          <w:rFonts w:eastAsia="Calibri"/>
          <w:sz w:val="16"/>
          <w:szCs w:val="16"/>
        </w:rPr>
        <w:t xml:space="preserve"> УПК РФ, </w:t>
      </w:r>
      <w:r w:rsidRPr="006E6D6C">
        <w:rPr>
          <w:sz w:val="16"/>
          <w:szCs w:val="16"/>
        </w:rPr>
        <w:t>суд приходит к твердому убеждению в том, что достаточных оснований</w:t>
      </w:r>
      <w:r w:rsidRPr="006E6D6C">
        <w:rPr>
          <w:sz w:val="16"/>
          <w:szCs w:val="16"/>
        </w:rPr>
        <w:t xml:space="preserve"> для реального лишения свободы подсудимого и направления его в места изоляции от общества в настоящее время нет, а его исправление возможно без изоляции от общества, поэтому считает необходимым в соответствии с требованиями ст. 73 УК РФ постановить о его условном осуждении к основному наказанию в виде лишения свободы.</w:t>
      </w:r>
    </w:p>
    <w:p w:rsidR="006E6D6C" w:rsidRPr="006E6D6C" w:rsidP="006E6D6C">
      <w:pPr>
        <w:pStyle w:val="4"/>
        <w:ind w:firstLine="709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Суд считает необходимым в период испытательного срока возложить на </w:t>
      </w:r>
      <w:r w:rsidRPr="006E6D6C">
        <w:rPr>
          <w:sz w:val="16"/>
          <w:szCs w:val="16"/>
        </w:rPr>
        <w:t>Ламанцова</w:t>
      </w:r>
      <w:r w:rsidRPr="006E6D6C">
        <w:rPr>
          <w:sz w:val="16"/>
          <w:szCs w:val="16"/>
        </w:rPr>
        <w:t xml:space="preserve"> А.В. следующие обязанности: не менять постоянного места жительства без уведомления специализированного государственного органа; периодически являться для регистрации в специализированный государственный орган. </w:t>
      </w:r>
    </w:p>
    <w:p w:rsidR="006E6D6C" w:rsidRPr="006E6D6C" w:rsidP="006E6D6C">
      <w:pPr>
        <w:tabs>
          <w:tab w:val="left" w:pos="0"/>
        </w:tabs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Такое наказание, по мнению суда, является достаточным для исправления </w:t>
      </w:r>
      <w:r w:rsidRPr="006E6D6C">
        <w:rPr>
          <w:sz w:val="16"/>
          <w:szCs w:val="16"/>
        </w:rPr>
        <w:t>Ламанцова</w:t>
      </w:r>
      <w:r w:rsidRPr="006E6D6C">
        <w:rPr>
          <w:sz w:val="16"/>
          <w:szCs w:val="16"/>
        </w:rPr>
        <w:t xml:space="preserve"> А.В. и предупреждения совершения им новых преступлений. </w:t>
      </w:r>
    </w:p>
    <w:p w:rsidR="006E6D6C" w:rsidRPr="006E6D6C" w:rsidP="006E6D6C">
      <w:pPr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Кроме того, оснований для назначения подсудимому иного, предусмотренного санкцией ч. 1 ст. 158 УК РФ наказания, по мнению суда, нет. </w:t>
      </w:r>
    </w:p>
    <w:p w:rsidR="006E6D6C" w:rsidRPr="006E6D6C" w:rsidP="006E6D6C">
      <w:pPr>
        <w:pStyle w:val="BodyText"/>
        <w:spacing w:after="0"/>
        <w:ind w:firstLine="567"/>
        <w:jc w:val="both"/>
        <w:rPr>
          <w:bCs/>
          <w:sz w:val="16"/>
          <w:szCs w:val="16"/>
        </w:rPr>
      </w:pPr>
      <w:r w:rsidRPr="006E6D6C">
        <w:rPr>
          <w:sz w:val="16"/>
          <w:szCs w:val="16"/>
        </w:rPr>
        <w:t xml:space="preserve"> Суд</w:t>
      </w:r>
      <w:r w:rsidRPr="006E6D6C">
        <w:rPr>
          <w:bCs/>
          <w:sz w:val="16"/>
          <w:szCs w:val="16"/>
        </w:rPr>
        <w:t xml:space="preserve"> считает, что назначенное настоящим приговором наказание будет полностью соответствовать</w:t>
      </w:r>
      <w:r w:rsidRPr="006E6D6C">
        <w:rPr>
          <w:sz w:val="16"/>
          <w:szCs w:val="16"/>
        </w:rPr>
        <w:t xml:space="preserve"> целям восстановления социальной справедливости, исправления подсудимого, а  также целям предупреждения совершения им новых преступлений.</w:t>
      </w:r>
    </w:p>
    <w:p w:rsidR="006E6D6C" w:rsidRPr="006E6D6C" w:rsidP="006E6D6C">
      <w:pPr>
        <w:tabs>
          <w:tab w:val="left" w:pos="0"/>
        </w:tabs>
        <w:ind w:firstLine="567"/>
        <w:jc w:val="both"/>
        <w:rPr>
          <w:rFonts w:eastAsia="Calibri"/>
          <w:sz w:val="16"/>
          <w:szCs w:val="16"/>
        </w:rPr>
      </w:pPr>
      <w:r w:rsidRPr="006E6D6C">
        <w:rPr>
          <w:rFonts w:eastAsia="Calibri"/>
          <w:sz w:val="16"/>
          <w:szCs w:val="16"/>
        </w:rPr>
        <w:t xml:space="preserve">Также суд не усматривает оснований для изменения категории преступления, в совершении которого обвиняется подсудимый, на менее тяжкую в соответствии с </w:t>
      </w:r>
      <w:hyperlink r:id="rId6" w:history="1">
        <w:r w:rsidRPr="006E6D6C">
          <w:rPr>
            <w:rStyle w:val="Hyperlink"/>
            <w:rFonts w:eastAsia="Calibri"/>
            <w:color w:val="auto"/>
            <w:sz w:val="16"/>
            <w:szCs w:val="16"/>
            <w:u w:val="none"/>
          </w:rPr>
          <w:t>ч.6 ст.15</w:t>
        </w:r>
      </w:hyperlink>
      <w:r w:rsidRPr="006E6D6C">
        <w:rPr>
          <w:rFonts w:eastAsia="Calibri"/>
          <w:sz w:val="16"/>
          <w:szCs w:val="16"/>
        </w:rPr>
        <w:t xml:space="preserve"> УК РФ.</w:t>
      </w:r>
    </w:p>
    <w:p w:rsidR="006E6D6C" w:rsidRPr="006E6D6C" w:rsidP="006E6D6C">
      <w:pPr>
        <w:tabs>
          <w:tab w:val="left" w:pos="0"/>
        </w:tabs>
        <w:ind w:firstLine="567"/>
        <w:jc w:val="both"/>
        <w:rPr>
          <w:rFonts w:eastAsia="Calibri"/>
          <w:sz w:val="16"/>
          <w:szCs w:val="16"/>
        </w:rPr>
      </w:pPr>
      <w:r w:rsidRPr="006E6D6C">
        <w:rPr>
          <w:sz w:val="16"/>
          <w:szCs w:val="16"/>
        </w:rPr>
        <w:t xml:space="preserve">Меру пресечения, избранную в отношении </w:t>
      </w:r>
      <w:r w:rsidRPr="006E6D6C">
        <w:rPr>
          <w:sz w:val="16"/>
          <w:szCs w:val="16"/>
        </w:rPr>
        <w:t>Ламанцова</w:t>
      </w:r>
      <w:r w:rsidRPr="006E6D6C">
        <w:rPr>
          <w:sz w:val="16"/>
          <w:szCs w:val="16"/>
        </w:rPr>
        <w:t xml:space="preserve"> А.В. в виде подписки о невыезде и надлежащем поведении, </w:t>
      </w:r>
      <w:r w:rsidRPr="006E6D6C">
        <w:rPr>
          <w:rFonts w:eastAsia="Calibri"/>
          <w:sz w:val="16"/>
          <w:szCs w:val="16"/>
        </w:rPr>
        <w:t>до вступления приговора в законную силу следует оставить без изменения.</w:t>
      </w:r>
    </w:p>
    <w:p w:rsidR="006E6D6C" w:rsidRPr="006E6D6C" w:rsidP="006E6D6C">
      <w:pPr>
        <w:tabs>
          <w:tab w:val="left" w:pos="0"/>
        </w:tabs>
        <w:ind w:firstLine="567"/>
        <w:jc w:val="both"/>
        <w:rPr>
          <w:rFonts w:eastAsia="Calibri"/>
          <w:sz w:val="16"/>
          <w:szCs w:val="16"/>
        </w:rPr>
      </w:pPr>
      <w:r w:rsidRPr="006E6D6C">
        <w:rPr>
          <w:rFonts w:eastAsia="Calibri"/>
          <w:sz w:val="16"/>
          <w:szCs w:val="16"/>
        </w:rPr>
        <w:t>При разрешении судьбы вещественных доказательств суд руководствуется требованиями ст. 81 и 82 УПК РФ.</w:t>
      </w:r>
    </w:p>
    <w:p w:rsidR="006E6D6C" w:rsidRPr="006E6D6C" w:rsidP="006E6D6C">
      <w:pPr>
        <w:tabs>
          <w:tab w:val="left" w:pos="0"/>
        </w:tabs>
        <w:ind w:firstLine="567"/>
        <w:jc w:val="both"/>
        <w:rPr>
          <w:rFonts w:eastAsia="Calibri"/>
          <w:sz w:val="16"/>
          <w:szCs w:val="16"/>
        </w:rPr>
      </w:pPr>
      <w:r w:rsidRPr="006E6D6C">
        <w:rPr>
          <w:rFonts w:eastAsia="Calibri"/>
          <w:sz w:val="16"/>
          <w:szCs w:val="16"/>
        </w:rPr>
        <w:t>Расходы адвоката за участие в уголовном судопроизводстве по назначению органа дознания и в суде, на основании ст. 131 и 132 УПК РФ, надлежит отнести 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6E6D6C" w:rsidRPr="006E6D6C" w:rsidP="006E6D6C">
      <w:pPr>
        <w:tabs>
          <w:tab w:val="left" w:pos="0"/>
        </w:tabs>
        <w:ind w:firstLine="567"/>
        <w:jc w:val="both"/>
        <w:rPr>
          <w:rFonts w:eastAsia="Calibri"/>
          <w:sz w:val="16"/>
          <w:szCs w:val="16"/>
        </w:rPr>
      </w:pPr>
      <w:r w:rsidRPr="006E6D6C">
        <w:rPr>
          <w:rFonts w:eastAsia="Calibri"/>
          <w:sz w:val="16"/>
          <w:szCs w:val="16"/>
        </w:rPr>
        <w:t>На основании изложенного и руководствуясь ст. ст. 299,  307-310, 316-317 Уголовно-процессуального кодекса Российской Федерации, мировой судья</w:t>
      </w:r>
    </w:p>
    <w:p w:rsidR="006E6D6C" w:rsidRPr="006E6D6C" w:rsidP="006E6D6C">
      <w:pPr>
        <w:pStyle w:val="1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E6D6C">
        <w:rPr>
          <w:rFonts w:ascii="Times New Roman" w:hAnsi="Times New Roman" w:cs="Times New Roman"/>
          <w:b/>
          <w:sz w:val="16"/>
          <w:szCs w:val="16"/>
        </w:rPr>
        <w:t>ПРИГОВОРИЛ:</w:t>
      </w:r>
    </w:p>
    <w:p w:rsidR="006E6D6C" w:rsidRPr="006E6D6C" w:rsidP="006E6D6C">
      <w:pPr>
        <w:pStyle w:val="4"/>
        <w:ind w:firstLine="709"/>
        <w:jc w:val="both"/>
        <w:rPr>
          <w:sz w:val="16"/>
          <w:szCs w:val="16"/>
        </w:rPr>
      </w:pPr>
    </w:p>
    <w:p w:rsidR="006E6D6C" w:rsidRPr="006E6D6C" w:rsidP="006E6D6C">
      <w:pPr>
        <w:pStyle w:val="4"/>
        <w:ind w:firstLine="709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Признать </w:t>
      </w:r>
      <w:r w:rsidRPr="006E6D6C">
        <w:rPr>
          <w:b/>
          <w:sz w:val="16"/>
          <w:szCs w:val="16"/>
        </w:rPr>
        <w:t>Ламанцова</w:t>
      </w:r>
      <w:r w:rsidRPr="006E6D6C">
        <w:rPr>
          <w:b/>
          <w:sz w:val="16"/>
          <w:szCs w:val="16"/>
        </w:rPr>
        <w:t xml:space="preserve"> Андрея Васильевича</w:t>
      </w:r>
      <w:r w:rsidRPr="006E6D6C">
        <w:rPr>
          <w:sz w:val="16"/>
          <w:szCs w:val="16"/>
        </w:rPr>
        <w:t xml:space="preserve">, </w:t>
      </w:r>
      <w:r w:rsidRPr="006E6D6C">
        <w:rPr>
          <w:sz w:val="16"/>
          <w:szCs w:val="16"/>
        </w:rPr>
        <w:t xml:space="preserve">«ПЕРСОНАЛЬНЫЕ </w:t>
      </w:r>
      <w:r w:rsidRPr="006E6D6C">
        <w:rPr>
          <w:sz w:val="16"/>
          <w:szCs w:val="16"/>
        </w:rPr>
        <w:t>ДАННЫЕ</w:t>
      </w:r>
      <w:r w:rsidRPr="006E6D6C">
        <w:rPr>
          <w:sz w:val="16"/>
          <w:szCs w:val="16"/>
        </w:rPr>
        <w:t>»</w:t>
      </w:r>
      <w:r w:rsidRPr="006E6D6C">
        <w:rPr>
          <w:sz w:val="16"/>
          <w:szCs w:val="16"/>
        </w:rPr>
        <w:t>г</w:t>
      </w:r>
      <w:r w:rsidRPr="006E6D6C">
        <w:rPr>
          <w:sz w:val="16"/>
          <w:szCs w:val="16"/>
        </w:rPr>
        <w:t>ода</w:t>
      </w:r>
      <w:r w:rsidRPr="006E6D6C">
        <w:rPr>
          <w:sz w:val="16"/>
          <w:szCs w:val="16"/>
        </w:rPr>
        <w:t xml:space="preserve"> рождения, виновным в совершении преступления, предусмотренного ч. 1 ст. 158 УК РФ, и назначить ему наказание в виде лишения свободы на срок 8 (восемь) месяцев.</w:t>
      </w:r>
    </w:p>
    <w:p w:rsidR="006E6D6C" w:rsidRPr="006E6D6C" w:rsidP="006E6D6C">
      <w:pPr>
        <w:pStyle w:val="4"/>
        <w:ind w:firstLine="709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В соответствии со ст. 73 УК РФ назначенное </w:t>
      </w:r>
      <w:r w:rsidRPr="006E6D6C">
        <w:rPr>
          <w:sz w:val="16"/>
          <w:szCs w:val="16"/>
        </w:rPr>
        <w:t>Ламанцову</w:t>
      </w:r>
      <w:r w:rsidRPr="006E6D6C">
        <w:rPr>
          <w:sz w:val="16"/>
          <w:szCs w:val="16"/>
        </w:rPr>
        <w:t xml:space="preserve"> Андрею Васильевичу наказание в виде лишения свободы на срок 8 (восемь) месяцев считать условным с испытательным сроком в 1 (один)  год.</w:t>
      </w:r>
    </w:p>
    <w:p w:rsidR="006E6D6C" w:rsidRPr="006E6D6C" w:rsidP="006E6D6C">
      <w:pPr>
        <w:pStyle w:val="4"/>
        <w:ind w:firstLine="709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В период испытательного срока возложить на </w:t>
      </w:r>
      <w:r w:rsidRPr="006E6D6C">
        <w:rPr>
          <w:sz w:val="16"/>
          <w:szCs w:val="16"/>
        </w:rPr>
        <w:t>Ламанцова</w:t>
      </w:r>
      <w:r w:rsidRPr="006E6D6C">
        <w:rPr>
          <w:sz w:val="16"/>
          <w:szCs w:val="16"/>
        </w:rPr>
        <w:t xml:space="preserve"> Андрея Васильевича следующие обязанности: не менять постоянного места жительства без уведомления специализированного государственного органа; периодически являться для регистрации в специализированный государственный орган. </w:t>
      </w:r>
    </w:p>
    <w:p w:rsidR="006E6D6C" w:rsidRPr="006E6D6C" w:rsidP="006E6D6C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rStyle w:val="2"/>
          <w:sz w:val="16"/>
          <w:szCs w:val="16"/>
        </w:rPr>
      </w:pPr>
      <w:r w:rsidRPr="006E6D6C">
        <w:rPr>
          <w:sz w:val="16"/>
          <w:szCs w:val="16"/>
        </w:rPr>
        <w:t xml:space="preserve">Меру пресечения, избранную в отношении </w:t>
      </w:r>
      <w:r w:rsidRPr="006E6D6C">
        <w:rPr>
          <w:sz w:val="16"/>
          <w:szCs w:val="16"/>
        </w:rPr>
        <w:t>Ламанцова</w:t>
      </w:r>
      <w:r w:rsidRPr="006E6D6C">
        <w:rPr>
          <w:sz w:val="16"/>
          <w:szCs w:val="16"/>
        </w:rPr>
        <w:t xml:space="preserve"> А.В. в виде подписки о невыезде и надлежащем поведении, </w:t>
      </w:r>
      <w:r w:rsidRPr="006E6D6C">
        <w:rPr>
          <w:rStyle w:val="2"/>
          <w:sz w:val="16"/>
          <w:szCs w:val="16"/>
        </w:rPr>
        <w:t>до вступления приговора в законную силу оставить без изменения, по вступлению приговора в законную силу – отменить.</w:t>
      </w:r>
    </w:p>
    <w:p w:rsidR="006E6D6C" w:rsidRPr="006E6D6C" w:rsidP="006E6D6C">
      <w:pPr>
        <w:pStyle w:val="4"/>
        <w:ind w:firstLine="709"/>
        <w:jc w:val="both"/>
        <w:rPr>
          <w:sz w:val="16"/>
          <w:szCs w:val="16"/>
        </w:rPr>
      </w:pPr>
      <w:r w:rsidRPr="006E6D6C">
        <w:rPr>
          <w:sz w:val="16"/>
          <w:szCs w:val="16"/>
        </w:rPr>
        <w:t xml:space="preserve">После вступления приговора в законную силу вещественные доказательства: диск </w:t>
      </w:r>
      <w:r w:rsidRPr="006E6D6C">
        <w:rPr>
          <w:sz w:val="16"/>
          <w:szCs w:val="16"/>
          <w:lang w:val="en-US"/>
        </w:rPr>
        <w:t>CD</w:t>
      </w:r>
      <w:r w:rsidRPr="006E6D6C">
        <w:rPr>
          <w:sz w:val="16"/>
          <w:szCs w:val="16"/>
        </w:rPr>
        <w:t>-</w:t>
      </w:r>
      <w:r w:rsidRPr="006E6D6C">
        <w:rPr>
          <w:sz w:val="16"/>
          <w:szCs w:val="16"/>
          <w:lang w:val="en-US"/>
        </w:rPr>
        <w:t>R</w:t>
      </w:r>
      <w:r w:rsidRPr="006E6D6C">
        <w:rPr>
          <w:sz w:val="16"/>
          <w:szCs w:val="16"/>
        </w:rPr>
        <w:t xml:space="preserve"> (т. 1 </w:t>
      </w:r>
      <w:r w:rsidRPr="006E6D6C">
        <w:rPr>
          <w:sz w:val="16"/>
          <w:szCs w:val="16"/>
        </w:rPr>
        <w:t>л.д</w:t>
      </w:r>
      <w:r w:rsidRPr="006E6D6C">
        <w:rPr>
          <w:sz w:val="16"/>
          <w:szCs w:val="16"/>
        </w:rPr>
        <w:t xml:space="preserve">. 55); диск </w:t>
      </w:r>
      <w:r w:rsidRPr="006E6D6C">
        <w:rPr>
          <w:sz w:val="16"/>
          <w:szCs w:val="16"/>
          <w:lang w:val="en-US"/>
        </w:rPr>
        <w:t>CD</w:t>
      </w:r>
      <w:r w:rsidRPr="006E6D6C">
        <w:rPr>
          <w:sz w:val="16"/>
          <w:szCs w:val="16"/>
        </w:rPr>
        <w:t>-</w:t>
      </w:r>
      <w:r w:rsidRPr="006E6D6C">
        <w:rPr>
          <w:sz w:val="16"/>
          <w:szCs w:val="16"/>
          <w:lang w:val="en-US"/>
        </w:rPr>
        <w:t>R</w:t>
      </w:r>
      <w:r w:rsidRPr="006E6D6C">
        <w:rPr>
          <w:sz w:val="16"/>
          <w:szCs w:val="16"/>
        </w:rPr>
        <w:t xml:space="preserve"> (т. 1 </w:t>
      </w:r>
      <w:r w:rsidRPr="006E6D6C">
        <w:rPr>
          <w:sz w:val="16"/>
          <w:szCs w:val="16"/>
        </w:rPr>
        <w:t>л.д</w:t>
      </w:r>
      <w:r w:rsidRPr="006E6D6C">
        <w:rPr>
          <w:sz w:val="16"/>
          <w:szCs w:val="16"/>
        </w:rPr>
        <w:t xml:space="preserve">. 59); диск </w:t>
      </w:r>
      <w:r w:rsidRPr="006E6D6C">
        <w:rPr>
          <w:sz w:val="16"/>
          <w:szCs w:val="16"/>
          <w:lang w:val="en-US"/>
        </w:rPr>
        <w:t>CD</w:t>
      </w:r>
      <w:r w:rsidRPr="006E6D6C">
        <w:rPr>
          <w:sz w:val="16"/>
          <w:szCs w:val="16"/>
        </w:rPr>
        <w:t>-</w:t>
      </w:r>
      <w:r w:rsidRPr="006E6D6C">
        <w:rPr>
          <w:sz w:val="16"/>
          <w:szCs w:val="16"/>
          <w:lang w:val="en-US"/>
        </w:rPr>
        <w:t>R</w:t>
      </w:r>
      <w:r w:rsidRPr="006E6D6C">
        <w:rPr>
          <w:sz w:val="16"/>
          <w:szCs w:val="16"/>
        </w:rPr>
        <w:t xml:space="preserve"> (т. 1 </w:t>
      </w:r>
      <w:r w:rsidRPr="006E6D6C">
        <w:rPr>
          <w:sz w:val="16"/>
          <w:szCs w:val="16"/>
        </w:rPr>
        <w:t>л.д</w:t>
      </w:r>
      <w:r w:rsidRPr="006E6D6C">
        <w:rPr>
          <w:sz w:val="16"/>
          <w:szCs w:val="16"/>
        </w:rPr>
        <w:t xml:space="preserve">. 87); диск </w:t>
      </w:r>
      <w:r w:rsidRPr="006E6D6C">
        <w:rPr>
          <w:sz w:val="16"/>
          <w:szCs w:val="16"/>
          <w:lang w:val="en-US"/>
        </w:rPr>
        <w:t>CD</w:t>
      </w:r>
      <w:r w:rsidRPr="006E6D6C">
        <w:rPr>
          <w:sz w:val="16"/>
          <w:szCs w:val="16"/>
        </w:rPr>
        <w:t>-</w:t>
      </w:r>
      <w:r w:rsidRPr="006E6D6C">
        <w:rPr>
          <w:sz w:val="16"/>
          <w:szCs w:val="16"/>
          <w:lang w:val="en-US"/>
        </w:rPr>
        <w:t>R</w:t>
      </w:r>
      <w:r w:rsidRPr="006E6D6C">
        <w:rPr>
          <w:sz w:val="16"/>
          <w:szCs w:val="16"/>
        </w:rPr>
        <w:t xml:space="preserve"> (т. 1 </w:t>
      </w:r>
      <w:r w:rsidRPr="006E6D6C">
        <w:rPr>
          <w:sz w:val="16"/>
          <w:szCs w:val="16"/>
        </w:rPr>
        <w:t>л.д</w:t>
      </w:r>
      <w:r w:rsidRPr="006E6D6C">
        <w:rPr>
          <w:sz w:val="16"/>
          <w:szCs w:val="16"/>
        </w:rPr>
        <w:t xml:space="preserve">. 101); диск </w:t>
      </w:r>
      <w:r w:rsidRPr="006E6D6C">
        <w:rPr>
          <w:sz w:val="16"/>
          <w:szCs w:val="16"/>
          <w:lang w:val="en-US"/>
        </w:rPr>
        <w:t>CD</w:t>
      </w:r>
      <w:r w:rsidRPr="006E6D6C">
        <w:rPr>
          <w:sz w:val="16"/>
          <w:szCs w:val="16"/>
        </w:rPr>
        <w:t>-</w:t>
      </w:r>
      <w:r w:rsidRPr="006E6D6C">
        <w:rPr>
          <w:sz w:val="16"/>
          <w:szCs w:val="16"/>
          <w:lang w:val="en-US"/>
        </w:rPr>
        <w:t>R</w:t>
      </w:r>
      <w:r w:rsidRPr="006E6D6C">
        <w:rPr>
          <w:sz w:val="16"/>
          <w:szCs w:val="16"/>
        </w:rPr>
        <w:t xml:space="preserve"> (т. 1 </w:t>
      </w:r>
      <w:r w:rsidRPr="006E6D6C">
        <w:rPr>
          <w:sz w:val="16"/>
          <w:szCs w:val="16"/>
        </w:rPr>
        <w:t>л.д</w:t>
      </w:r>
      <w:r w:rsidRPr="006E6D6C">
        <w:rPr>
          <w:sz w:val="16"/>
          <w:szCs w:val="16"/>
        </w:rPr>
        <w:t>. 174) - хранить в материалах настоящего уголовного дела;</w:t>
      </w:r>
      <w:r w:rsidRPr="006E6D6C">
        <w:rPr>
          <w:sz w:val="16"/>
          <w:szCs w:val="16"/>
        </w:rPr>
        <w:t xml:space="preserve"> мобильный телефон «</w:t>
      </w:r>
      <w:r w:rsidRPr="006E6D6C">
        <w:rPr>
          <w:sz w:val="16"/>
          <w:szCs w:val="16"/>
        </w:rPr>
        <w:t>Xiaomi</w:t>
      </w:r>
      <w:r w:rsidRPr="006E6D6C">
        <w:rPr>
          <w:sz w:val="16"/>
          <w:szCs w:val="16"/>
        </w:rPr>
        <w:t xml:space="preserve"> 12 </w:t>
      </w:r>
      <w:r w:rsidRPr="006E6D6C">
        <w:rPr>
          <w:sz w:val="16"/>
          <w:szCs w:val="16"/>
        </w:rPr>
        <w:t>Pro</w:t>
      </w:r>
      <w:r w:rsidRPr="006E6D6C">
        <w:rPr>
          <w:sz w:val="16"/>
          <w:szCs w:val="16"/>
        </w:rPr>
        <w:t xml:space="preserve">» 256 Гб, в корпусе серого цвета, IMEI </w:t>
      </w:r>
      <w:r w:rsidRPr="006E6D6C">
        <w:rPr>
          <w:sz w:val="16"/>
          <w:szCs w:val="16"/>
        </w:rPr>
        <w:t>«ПЕРСОНАЛЬНЫЕ ДАННЫЕ»</w:t>
      </w:r>
      <w:r w:rsidRPr="006E6D6C">
        <w:rPr>
          <w:sz w:val="16"/>
          <w:szCs w:val="16"/>
        </w:rPr>
        <w:t xml:space="preserve">, переданный под сохранную расписку собственнику </w:t>
      </w:r>
      <w:r w:rsidRPr="006E6D6C">
        <w:rPr>
          <w:sz w:val="16"/>
          <w:szCs w:val="16"/>
        </w:rPr>
        <w:t>«ПЕРСОНАЛЬНЫЕ ДАННЫЕ</w:t>
      </w:r>
      <w:r w:rsidRPr="006E6D6C">
        <w:rPr>
          <w:sz w:val="16"/>
          <w:szCs w:val="16"/>
        </w:rPr>
        <w:t>»</w:t>
      </w:r>
      <w:r w:rsidRPr="006E6D6C">
        <w:rPr>
          <w:sz w:val="16"/>
          <w:szCs w:val="16"/>
        </w:rPr>
        <w:t xml:space="preserve">., </w:t>
      </w:r>
      <w:r w:rsidRPr="006E6D6C">
        <w:rPr>
          <w:sz w:val="16"/>
          <w:szCs w:val="16"/>
        </w:rPr>
        <w:t>оставить ему по принадлежности, освободив его от обязанности ответственного хранения.</w:t>
      </w:r>
    </w:p>
    <w:p w:rsidR="006E6D6C" w:rsidRPr="006E6D6C" w:rsidP="006E6D6C">
      <w:pPr>
        <w:pStyle w:val="ConsNonformat"/>
        <w:tabs>
          <w:tab w:val="left" w:pos="540"/>
          <w:tab w:val="left" w:pos="6943"/>
          <w:tab w:val="left" w:pos="963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E6D6C">
        <w:rPr>
          <w:rFonts w:ascii="Times New Roman" w:hAnsi="Times New Roman" w:cs="Times New Roman"/>
          <w:sz w:val="16"/>
          <w:szCs w:val="16"/>
          <w:lang w:eastAsia="ru-RU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</w:t>
      </w:r>
      <w:r w:rsidRPr="006E6D6C">
        <w:rPr>
          <w:rFonts w:ascii="Times New Roman" w:hAnsi="Times New Roman" w:cs="Times New Roman"/>
          <w:sz w:val="16"/>
          <w:szCs w:val="16"/>
        </w:rPr>
        <w:t>, вопрос о размере которых разрешить отдельным постановлением, при наличии соответствующего заявления.</w:t>
      </w:r>
    </w:p>
    <w:p w:rsidR="006E6D6C" w:rsidRPr="006E6D6C" w:rsidP="006E6D6C">
      <w:pPr>
        <w:tabs>
          <w:tab w:val="left" w:pos="0"/>
        </w:tabs>
        <w:ind w:firstLine="567"/>
        <w:jc w:val="both"/>
        <w:rPr>
          <w:sz w:val="16"/>
          <w:szCs w:val="16"/>
          <w:lang w:eastAsia="x-none"/>
        </w:rPr>
      </w:pPr>
    </w:p>
    <w:p w:rsidR="006E6D6C" w:rsidRPr="006E6D6C" w:rsidP="006E6D6C">
      <w:pPr>
        <w:tabs>
          <w:tab w:val="left" w:pos="0"/>
        </w:tabs>
        <w:ind w:firstLine="567"/>
        <w:jc w:val="both"/>
        <w:rPr>
          <w:sz w:val="16"/>
          <w:szCs w:val="16"/>
          <w:lang w:eastAsia="x-none"/>
        </w:rPr>
      </w:pPr>
      <w:r w:rsidRPr="006E6D6C">
        <w:rPr>
          <w:sz w:val="16"/>
          <w:szCs w:val="16"/>
          <w:lang w:eastAsia="x-none"/>
        </w:rPr>
        <w:t xml:space="preserve">Приговор может быть обжалован в апелляционном порядке в Ялтинский городской суд Республики Крым в течение 15 суток со дня его постановления через судебный участок № 99 Ялтинского судебного района (городской округ Ялта) Республики Крым. </w:t>
      </w:r>
    </w:p>
    <w:p w:rsidR="006E6D6C" w:rsidRPr="006E6D6C" w:rsidP="006E6D6C">
      <w:pPr>
        <w:tabs>
          <w:tab w:val="left" w:pos="0"/>
        </w:tabs>
        <w:ind w:firstLine="567"/>
        <w:jc w:val="both"/>
        <w:rPr>
          <w:sz w:val="16"/>
          <w:szCs w:val="16"/>
        </w:rPr>
      </w:pPr>
    </w:p>
    <w:p w:rsidR="006E6D6C" w:rsidRPr="006E6D6C" w:rsidP="006E6D6C">
      <w:pPr>
        <w:ind w:firstLine="567"/>
        <w:jc w:val="both"/>
        <w:rPr>
          <w:sz w:val="16"/>
          <w:szCs w:val="16"/>
        </w:rPr>
      </w:pPr>
    </w:p>
    <w:p w:rsidR="006E6D6C" w:rsidRPr="006E6D6C" w:rsidP="006E6D6C">
      <w:pPr>
        <w:ind w:firstLine="567"/>
        <w:jc w:val="both"/>
        <w:rPr>
          <w:sz w:val="16"/>
          <w:szCs w:val="16"/>
        </w:rPr>
      </w:pPr>
      <w:r w:rsidRPr="006E6D6C">
        <w:rPr>
          <w:sz w:val="16"/>
          <w:szCs w:val="16"/>
        </w:rPr>
        <w:t>Мировой судья</w:t>
      </w:r>
      <w:r w:rsidRPr="006E6D6C">
        <w:rPr>
          <w:sz w:val="16"/>
          <w:szCs w:val="16"/>
        </w:rPr>
        <w:tab/>
      </w:r>
      <w:r w:rsidRPr="006E6D6C">
        <w:rPr>
          <w:sz w:val="16"/>
          <w:szCs w:val="16"/>
        </w:rPr>
        <w:tab/>
      </w:r>
      <w:r w:rsidRPr="006E6D6C">
        <w:rPr>
          <w:sz w:val="16"/>
          <w:szCs w:val="16"/>
        </w:rPr>
        <w:tab/>
      </w:r>
      <w:r w:rsidRPr="006E6D6C">
        <w:rPr>
          <w:sz w:val="16"/>
          <w:szCs w:val="16"/>
        </w:rPr>
        <w:tab/>
        <w:t xml:space="preserve">                             О.В. Переверзева</w:t>
      </w:r>
    </w:p>
    <w:p w:rsidR="006E6D6C" w:rsidRPr="006E6D6C" w:rsidP="006E6D6C">
      <w:pPr>
        <w:ind w:firstLine="567"/>
        <w:rPr>
          <w:sz w:val="16"/>
          <w:szCs w:val="16"/>
        </w:rPr>
      </w:pPr>
    </w:p>
    <w:p w:rsidR="006E6D6C" w:rsidRPr="006E6D6C" w:rsidP="006E6D6C">
      <w:pPr>
        <w:ind w:firstLine="567"/>
        <w:rPr>
          <w:sz w:val="16"/>
          <w:szCs w:val="16"/>
        </w:rPr>
      </w:pPr>
    </w:p>
    <w:p w:rsidR="006E6D6C" w:rsidRPr="006E6D6C" w:rsidP="006E6D6C">
      <w:pPr>
        <w:ind w:firstLine="567"/>
        <w:rPr>
          <w:sz w:val="16"/>
          <w:szCs w:val="16"/>
        </w:rPr>
      </w:pPr>
    </w:p>
    <w:p w:rsidR="006E6D6C" w:rsidRPr="006E6D6C" w:rsidP="006E6D6C">
      <w:pPr>
        <w:ind w:firstLine="567"/>
        <w:rPr>
          <w:sz w:val="16"/>
          <w:szCs w:val="16"/>
        </w:rPr>
      </w:pPr>
    </w:p>
    <w:p w:rsidR="006E6D6C" w:rsidRPr="006E6D6C" w:rsidP="006E6D6C">
      <w:pPr>
        <w:ind w:firstLine="567"/>
        <w:rPr>
          <w:sz w:val="16"/>
          <w:szCs w:val="16"/>
        </w:rPr>
      </w:pPr>
    </w:p>
    <w:p w:rsidR="00F92E94" w:rsidRPr="006E6D6C">
      <w:pPr>
        <w:rPr>
          <w:sz w:val="16"/>
          <w:szCs w:val="16"/>
        </w:rPr>
      </w:pPr>
    </w:p>
    <w:sectPr w:rsidSect="00AD316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6C"/>
    <w:rsid w:val="006E6D6C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6D6C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6E6D6C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6E6D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E6D6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E6D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6E6D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E6D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6E6D6C"/>
    <w:rPr>
      <w:sz w:val="24"/>
      <w:lang w:eastAsia="ru-RU"/>
    </w:rPr>
  </w:style>
  <w:style w:type="paragraph" w:customStyle="1" w:styleId="1">
    <w:name w:val="Обычный1"/>
    <w:link w:val="Normal0"/>
    <w:rsid w:val="006E6D6C"/>
    <w:pPr>
      <w:spacing w:after="0" w:line="240" w:lineRule="auto"/>
    </w:pPr>
    <w:rPr>
      <w:sz w:val="24"/>
      <w:lang w:eastAsia="ru-RU"/>
    </w:rPr>
  </w:style>
  <w:style w:type="paragraph" w:customStyle="1" w:styleId="20">
    <w:name w:val="Обычный2"/>
    <w:rsid w:val="006E6D6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6E6D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DefaultParagraphFont"/>
    <w:link w:val="22"/>
    <w:locked/>
    <w:rsid w:val="006E6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6E6D6C"/>
    <w:pPr>
      <w:widowControl w:val="0"/>
      <w:shd w:val="clear" w:color="auto" w:fill="FFFFFF"/>
      <w:spacing w:before="60" w:after="240" w:line="274" w:lineRule="exact"/>
      <w:ind w:firstLine="740"/>
      <w:jc w:val="both"/>
    </w:pPr>
    <w:rPr>
      <w:sz w:val="22"/>
      <w:szCs w:val="22"/>
      <w:lang w:eastAsia="en-US"/>
    </w:rPr>
  </w:style>
  <w:style w:type="paragraph" w:customStyle="1" w:styleId="ConsNonformat">
    <w:name w:val="ConsNonformat"/>
    <w:qFormat/>
    <w:rsid w:val="006E6D6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4">
    <w:name w:val="Обычный4"/>
    <w:rsid w:val="006E6D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nsl">
    <w:name w:val="cnsl"/>
    <w:rsid w:val="006E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74F76F284979135FA8D2C027DFE0EA54AED1A235B176886DDEBE739749FA9EAF8AC96FD578E2325NEO" TargetMode="External" /><Relationship Id="rId5" Type="http://schemas.openxmlformats.org/officeDocument/2006/relationships/hyperlink" Target="consultantplus://offline/ref=274F76F284979135FA8D2C027DFE0EA542EF1F2B5F1A358CD5B2EB3B7390F6FDFFE59AFC578E215521N5O" TargetMode="External" /><Relationship Id="rId6" Type="http://schemas.openxmlformats.org/officeDocument/2006/relationships/hyperlink" Target="consultantplus://offline/ref=FB789E5BB34E5D772EEE91CCCA0E26B3B357E3233BDB1196D4803E632D18FD29336C5DA5EBW7u4S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