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452" w:rsidRPr="00CA7452" w:rsidP="00CA7452">
      <w:pPr>
        <w:pStyle w:val="Title"/>
        <w:spacing w:line="0" w:lineRule="atLeast"/>
        <w:ind w:firstLine="567"/>
        <w:jc w:val="right"/>
        <w:rPr>
          <w:bCs w:val="0"/>
          <w:sz w:val="20"/>
          <w:szCs w:val="20"/>
        </w:rPr>
      </w:pPr>
      <w:r w:rsidRPr="00CA7452">
        <w:rPr>
          <w:bCs w:val="0"/>
          <w:sz w:val="20"/>
          <w:szCs w:val="20"/>
        </w:rPr>
        <w:t xml:space="preserve">                                                                    Дело № 1-99-20/2024</w:t>
      </w:r>
    </w:p>
    <w:p w:rsidR="00CA7452" w:rsidRPr="00CA7452" w:rsidP="00CA7452">
      <w:pPr>
        <w:pStyle w:val="1"/>
        <w:spacing w:line="0" w:lineRule="atLeast"/>
        <w:ind w:firstLine="567"/>
        <w:jc w:val="right"/>
        <w:rPr>
          <w:b/>
          <w:sz w:val="20"/>
        </w:rPr>
      </w:pPr>
      <w:r w:rsidRPr="00CA7452">
        <w:rPr>
          <w:b/>
          <w:sz w:val="20"/>
        </w:rPr>
        <w:t>УИД 91</w:t>
      </w:r>
      <w:r w:rsidRPr="00CA7452">
        <w:rPr>
          <w:b/>
          <w:sz w:val="20"/>
          <w:lang w:val="en-US"/>
        </w:rPr>
        <w:t>MS</w:t>
      </w:r>
      <w:r w:rsidRPr="00CA7452">
        <w:rPr>
          <w:b/>
          <w:sz w:val="20"/>
        </w:rPr>
        <w:t>0099-01-2024-002194-68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rPr>
          <w:sz w:val="20"/>
        </w:rPr>
      </w:pPr>
      <w:r w:rsidRPr="00CA7452">
        <w:rPr>
          <w:sz w:val="20"/>
        </w:rPr>
        <w:tab/>
      </w:r>
      <w:r w:rsidRPr="00CA7452">
        <w:rPr>
          <w:sz w:val="20"/>
        </w:rPr>
        <w:tab/>
      </w:r>
      <w:r w:rsidRPr="00CA7452">
        <w:rPr>
          <w:sz w:val="20"/>
        </w:rPr>
        <w:tab/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  <w:r w:rsidRPr="00CA7452">
        <w:rPr>
          <w:b/>
          <w:sz w:val="20"/>
        </w:rPr>
        <w:t>П</w:t>
      </w:r>
      <w:r w:rsidRPr="00CA7452">
        <w:rPr>
          <w:b/>
          <w:sz w:val="20"/>
        </w:rPr>
        <w:t xml:space="preserve"> О С Т А Н О В Л Е Н И Е</w:t>
      </w:r>
    </w:p>
    <w:p w:rsidR="00CA7452" w:rsidRPr="00CA7452" w:rsidP="00CA7452">
      <w:pPr>
        <w:tabs>
          <w:tab w:val="left" w:pos="567"/>
        </w:tabs>
        <w:spacing w:line="0" w:lineRule="atLeast"/>
        <w:ind w:firstLine="567"/>
        <w:jc w:val="both"/>
      </w:pPr>
    </w:p>
    <w:p w:rsidR="00CA7452" w:rsidRPr="00CA7452" w:rsidP="00CA7452">
      <w:pPr>
        <w:tabs>
          <w:tab w:val="left" w:pos="567"/>
        </w:tabs>
        <w:spacing w:line="0" w:lineRule="atLeast"/>
        <w:ind w:firstLine="567"/>
        <w:jc w:val="both"/>
      </w:pPr>
      <w:r w:rsidRPr="00CA7452">
        <w:t>г. Ялта                                                                                          13 ноября 2024 года</w:t>
      </w:r>
    </w:p>
    <w:p w:rsidR="00CA7452" w:rsidRPr="00CA7452" w:rsidP="00CA7452">
      <w:pPr>
        <w:tabs>
          <w:tab w:val="left" w:pos="567"/>
        </w:tabs>
        <w:spacing w:line="0" w:lineRule="atLeast"/>
        <w:ind w:firstLine="567"/>
        <w:jc w:val="both"/>
      </w:pPr>
    </w:p>
    <w:p w:rsidR="00CA7452" w:rsidRPr="00CA7452" w:rsidP="00CA7452">
      <w:pPr>
        <w:spacing w:line="0" w:lineRule="atLeast"/>
        <w:ind w:firstLine="567"/>
        <w:jc w:val="both"/>
      </w:pPr>
      <w:r w:rsidRPr="00CA7452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CA7452" w:rsidRPr="00CA7452" w:rsidP="00CA7452">
      <w:pPr>
        <w:tabs>
          <w:tab w:val="left" w:pos="567"/>
        </w:tabs>
        <w:spacing w:line="0" w:lineRule="atLeast"/>
        <w:ind w:firstLine="567"/>
        <w:jc w:val="both"/>
      </w:pPr>
      <w:r w:rsidRPr="00CA7452">
        <w:t xml:space="preserve">при секретаре Дорошенко О.С., </w:t>
      </w:r>
    </w:p>
    <w:p w:rsidR="00CA7452" w:rsidRPr="00CA7452" w:rsidP="00CA7452">
      <w:pPr>
        <w:tabs>
          <w:tab w:val="left" w:pos="567"/>
        </w:tabs>
        <w:spacing w:line="0" w:lineRule="atLeast"/>
        <w:ind w:firstLine="567"/>
        <w:jc w:val="both"/>
      </w:pPr>
      <w:r w:rsidRPr="00CA7452">
        <w:t xml:space="preserve">с участием: государственного обвинителя –  помощника прокурора города Ялты </w:t>
      </w:r>
      <w:r w:rsidRPr="00CA7452">
        <w:t>Гравшенковой</w:t>
      </w:r>
      <w:r w:rsidRPr="00CA7452">
        <w:t xml:space="preserve"> А.Р.,</w:t>
      </w:r>
    </w:p>
    <w:p w:rsidR="00CA7452" w:rsidRPr="00CA7452" w:rsidP="00CA7452">
      <w:pPr>
        <w:spacing w:line="0" w:lineRule="atLeast"/>
        <w:ind w:firstLine="567"/>
        <w:jc w:val="both"/>
        <w:rPr>
          <w:color w:val="000000"/>
          <w:lang w:bidi="ru-RU"/>
        </w:rPr>
      </w:pPr>
      <w:r w:rsidRPr="00CA7452">
        <w:t xml:space="preserve"> обвиняемого </w:t>
      </w:r>
      <w:r w:rsidRPr="00CA7452">
        <w:rPr>
          <w:color w:val="000000"/>
          <w:lang w:bidi="ru-RU"/>
        </w:rPr>
        <w:t>Волошина А.В.,</w:t>
      </w:r>
    </w:p>
    <w:p w:rsidR="00CA7452" w:rsidRPr="00CA7452" w:rsidP="00CA7452">
      <w:pPr>
        <w:spacing w:line="0" w:lineRule="atLeast"/>
        <w:ind w:firstLine="567"/>
        <w:jc w:val="both"/>
      </w:pPr>
      <w:r w:rsidRPr="00CA7452">
        <w:rPr>
          <w:color w:val="000000"/>
          <w:lang w:bidi="ru-RU"/>
        </w:rPr>
        <w:t xml:space="preserve"> </w:t>
      </w:r>
      <w:r w:rsidRPr="00CA7452">
        <w:t xml:space="preserve">защитника-адвоката </w:t>
      </w:r>
      <w:r w:rsidRPr="00CA7452">
        <w:t>Чернышова</w:t>
      </w:r>
      <w:r w:rsidRPr="00CA7452">
        <w:t xml:space="preserve"> Н.А.,</w:t>
      </w:r>
    </w:p>
    <w:p w:rsidR="00CA7452" w:rsidRPr="00CA7452" w:rsidP="00CA7452">
      <w:pPr>
        <w:spacing w:line="0" w:lineRule="atLeast"/>
        <w:ind w:firstLine="567"/>
        <w:jc w:val="both"/>
      </w:pPr>
      <w:r w:rsidRPr="00CA7452">
        <w:t xml:space="preserve">потерпевшего </w:t>
      </w:r>
      <w:r w:rsidRPr="00CA7452">
        <w:t>«ПЕРСОНАЛЬНЫЕ ДАННЫЕ»</w:t>
      </w:r>
    </w:p>
    <w:p w:rsidR="00CA7452" w:rsidRPr="00CA7452" w:rsidP="00CA7452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CA7452">
        <w:t xml:space="preserve">рассмотрев в предварительном слушании материалы уголовного дела в  отношении:  </w:t>
      </w:r>
      <w:r w:rsidRPr="00CA7452">
        <w:rPr>
          <w:b/>
          <w:color w:val="000000"/>
          <w:lang w:bidi="ru-RU"/>
        </w:rPr>
        <w:t>Волошина Александра Васильевича</w:t>
      </w:r>
      <w:r w:rsidRPr="00CA7452">
        <w:rPr>
          <w:b/>
          <w:bCs/>
        </w:rPr>
        <w:t xml:space="preserve">, </w:t>
      </w:r>
      <w:r w:rsidRPr="00CA7452">
        <w:t>«ПЕРСОНАЛЬНЫЕ ДАННЫЕ»</w:t>
      </w:r>
      <w:r w:rsidRPr="00CA7452">
        <w:t>, обвиняемого в совершении преступления, предусмотренного ч. 1 ст. 112 УК РФ,</w:t>
      </w:r>
    </w:p>
    <w:p w:rsidR="00CA7452" w:rsidRPr="00CA7452" w:rsidP="00CA7452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20"/>
        </w:rPr>
      </w:pPr>
    </w:p>
    <w:p w:rsidR="00CA7452" w:rsidRPr="00CA7452" w:rsidP="00CA7452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20"/>
        </w:rPr>
      </w:pPr>
      <w:r w:rsidRPr="00CA7452">
        <w:rPr>
          <w:b/>
          <w:sz w:val="20"/>
        </w:rPr>
        <w:t>У С Т А Н О В И Л:</w:t>
      </w:r>
    </w:p>
    <w:p w:rsidR="00CA7452" w:rsidRPr="00CA7452" w:rsidP="00CA7452">
      <w:pPr>
        <w:spacing w:line="0" w:lineRule="atLeast"/>
        <w:ind w:firstLine="567"/>
        <w:jc w:val="both"/>
      </w:pPr>
      <w:r w:rsidRPr="00CA7452">
        <w:rPr>
          <w:color w:val="000000"/>
          <w:lang w:bidi="ru-RU"/>
        </w:rPr>
        <w:t>Волошин Александр Васильевич</w:t>
      </w:r>
      <w:r w:rsidRPr="00CA7452">
        <w:t xml:space="preserve"> обвиняется в совершении преступления, предусмотренного ч. 1 ст. 112 УК РФ, </w:t>
      </w:r>
      <w:r w:rsidRPr="00CA7452">
        <w:rPr>
          <w:bCs/>
          <w:color w:val="00000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CA7452">
        <w:t>, при следующих обстоятельствах.</w:t>
      </w:r>
    </w:p>
    <w:p w:rsidR="00CA7452" w:rsidRPr="00CA7452" w:rsidP="00CA7452">
      <w:pPr>
        <w:pStyle w:val="21"/>
        <w:spacing w:before="0" w:after="0"/>
        <w:ind w:firstLine="567"/>
        <w:rPr>
          <w:color w:val="000000"/>
          <w:sz w:val="20"/>
          <w:szCs w:val="20"/>
          <w:lang w:eastAsia="ru-RU" w:bidi="ru-RU"/>
        </w:rPr>
      </w:pPr>
      <w:r w:rsidRPr="00CA7452">
        <w:rPr>
          <w:sz w:val="20"/>
          <w:szCs w:val="20"/>
        </w:rPr>
        <w:t xml:space="preserve">Так, </w:t>
      </w:r>
      <w:r w:rsidRPr="00CA7452">
        <w:rPr>
          <w:color w:val="000000"/>
          <w:sz w:val="20"/>
          <w:szCs w:val="20"/>
          <w:lang w:eastAsia="ru-RU" w:bidi="ru-RU"/>
        </w:rPr>
        <w:t xml:space="preserve">Волошин  А.А. </w:t>
      </w:r>
      <w:r w:rsidRPr="00CA7452">
        <w:rPr>
          <w:color w:val="000000"/>
          <w:sz w:val="20"/>
          <w:szCs w:val="20"/>
          <w:lang w:eastAsia="ru-RU"/>
        </w:rPr>
        <w:t xml:space="preserve">01.07.2024, примерно в 19 часов 40 минут, находясь на втором этаже строительного объекта </w:t>
      </w:r>
      <w:r w:rsidRPr="00CA7452">
        <w:rPr>
          <w:sz w:val="20"/>
          <w:szCs w:val="20"/>
        </w:rPr>
        <w:t>«ПЕРСОНАЛЬНЫЕ ДАННЫЕ»</w:t>
      </w:r>
      <w:r w:rsidRPr="00CA7452">
        <w:rPr>
          <w:color w:val="000000"/>
          <w:sz w:val="20"/>
          <w:szCs w:val="20"/>
          <w:lang w:eastAsia="ru-RU"/>
        </w:rPr>
        <w:t xml:space="preserve">, на почве внезапно возникших личных неприязненных отношений, имея умысел, направленный на причинение телесных повреждений любой степени тяжести </w:t>
      </w:r>
      <w:r w:rsidRPr="00CA7452">
        <w:rPr>
          <w:sz w:val="20"/>
          <w:szCs w:val="20"/>
        </w:rPr>
        <w:t xml:space="preserve">«ПЕРСОНАЛЬНЫЕ </w:t>
      </w:r>
      <w:r w:rsidRPr="00CA7452">
        <w:rPr>
          <w:sz w:val="20"/>
          <w:szCs w:val="20"/>
        </w:rPr>
        <w:t>ДАННЫЕ</w:t>
      </w:r>
      <w:r w:rsidRPr="00CA7452">
        <w:rPr>
          <w:sz w:val="20"/>
          <w:szCs w:val="20"/>
        </w:rPr>
        <w:t>»</w:t>
      </w:r>
      <w:r w:rsidRPr="00CA7452">
        <w:rPr>
          <w:color w:val="000000"/>
          <w:sz w:val="20"/>
          <w:szCs w:val="20"/>
          <w:lang w:eastAsia="ru-RU"/>
        </w:rPr>
        <w:t>о</w:t>
      </w:r>
      <w:r w:rsidRPr="00CA7452">
        <w:rPr>
          <w:color w:val="000000"/>
          <w:sz w:val="20"/>
          <w:szCs w:val="20"/>
          <w:lang w:eastAsia="ru-RU"/>
        </w:rPr>
        <w:t>сознавая</w:t>
      </w:r>
      <w:r w:rsidRPr="00CA7452">
        <w:rPr>
          <w:color w:val="000000"/>
          <w:sz w:val="20"/>
          <w:szCs w:val="20"/>
          <w:lang w:eastAsia="ru-RU"/>
        </w:rPr>
        <w:t xml:space="preserve"> противоправный характер и общественную опасность своих действий, предвидя неизбежность наступления общественно опасных последствий и желая их наступления, умышленно нанес </w:t>
      </w:r>
      <w:r w:rsidRPr="00CA7452">
        <w:rPr>
          <w:sz w:val="20"/>
          <w:szCs w:val="20"/>
        </w:rPr>
        <w:t xml:space="preserve">«ПЕРСОНАЛЬНЫЕ </w:t>
      </w:r>
      <w:r w:rsidRPr="00CA7452">
        <w:rPr>
          <w:sz w:val="20"/>
          <w:szCs w:val="20"/>
        </w:rPr>
        <w:t>ДАННЫЕ»</w:t>
      </w:r>
      <w:r w:rsidRPr="00CA7452">
        <w:rPr>
          <w:color w:val="000000"/>
          <w:sz w:val="20"/>
          <w:szCs w:val="20"/>
          <w:lang w:eastAsia="ru-RU"/>
        </w:rPr>
        <w:t>не</w:t>
      </w:r>
      <w:r w:rsidRPr="00CA7452">
        <w:rPr>
          <w:color w:val="000000"/>
          <w:sz w:val="20"/>
          <w:szCs w:val="20"/>
          <w:lang w:eastAsia="ru-RU"/>
        </w:rPr>
        <w:t xml:space="preserve"> менее трех ударов кулаками обеих рук в область лица слева, от чего последний потерял равновесие и упал на пол.</w:t>
      </w:r>
      <w:r w:rsidRPr="00CA7452">
        <w:rPr>
          <w:color w:val="000000"/>
          <w:sz w:val="20"/>
          <w:szCs w:val="20"/>
          <w:lang w:eastAsia="ru-RU"/>
        </w:rPr>
        <w:t xml:space="preserve"> В результате противоправных действий Волошина А.В., согласно заключению судебно-медицинской экспертизы №441 от 04.07.2024 (оформленной 02.08.2024), у </w:t>
      </w:r>
      <w:r w:rsidRPr="00CA7452">
        <w:rPr>
          <w:sz w:val="20"/>
          <w:szCs w:val="20"/>
        </w:rPr>
        <w:t xml:space="preserve">«ПЕРСОНАЛЬНЫЕ </w:t>
      </w:r>
      <w:r w:rsidRPr="00CA7452">
        <w:rPr>
          <w:sz w:val="20"/>
          <w:szCs w:val="20"/>
        </w:rPr>
        <w:t>ДАННЫЕ</w:t>
      </w:r>
      <w:r w:rsidRPr="00CA7452">
        <w:rPr>
          <w:sz w:val="20"/>
          <w:szCs w:val="20"/>
        </w:rPr>
        <w:t>»</w:t>
      </w:r>
      <w:r w:rsidRPr="00CA7452">
        <w:rPr>
          <w:color w:val="000000"/>
          <w:sz w:val="20"/>
          <w:szCs w:val="20"/>
          <w:lang w:eastAsia="ru-RU"/>
        </w:rPr>
        <w:t>и</w:t>
      </w:r>
      <w:r w:rsidRPr="00CA7452">
        <w:rPr>
          <w:color w:val="000000"/>
          <w:sz w:val="20"/>
          <w:szCs w:val="20"/>
          <w:lang w:eastAsia="ru-RU"/>
        </w:rPr>
        <w:t>мелись</w:t>
      </w:r>
      <w:r w:rsidRPr="00CA7452">
        <w:rPr>
          <w:color w:val="000000"/>
          <w:sz w:val="20"/>
          <w:szCs w:val="20"/>
          <w:lang w:eastAsia="ru-RU"/>
        </w:rPr>
        <w:t xml:space="preserve"> следующие телесные повреждения: закрытый перелом левой скуловой кости, перелом костей носа, подтвержденный рентгенологическим методом исследования, ссадины левой скуловой области, носа с распространением на левую щеку, кровоподтек век левого глаза, кровоизлияние в белочную оболочку левого глаза, ссадины груди, левого запястья, правого локтевого сустава (2), левой лобно-височной области, ушибленная рана верхней губы. </w:t>
      </w:r>
      <w:r w:rsidRPr="00CA7452">
        <w:rPr>
          <w:color w:val="000000"/>
          <w:sz w:val="20"/>
          <w:szCs w:val="20"/>
          <w:lang w:eastAsia="ru-RU"/>
        </w:rPr>
        <w:t>Телесные повреждения в виде закрытого перелома левой скуловой кости, ссадин левой скуловой области, кровоподтека век левого глаза, кровоизлияния в белочную оболочку левого глаза влекут за собой длительное расстройство здоровья продолжительностью свыше 3-х недель (более 21-го дня) и, согласно п. 7.1 Приказа Министерства здравоохранения и социального развития Российской Федерации от 24.04.2008 № 194 (н) «Об утверждении Медицинских критериев определения степени тяжести вреда</w:t>
      </w:r>
      <w:r w:rsidRPr="00CA7452">
        <w:rPr>
          <w:color w:val="000000"/>
          <w:sz w:val="20"/>
          <w:szCs w:val="20"/>
          <w:lang w:eastAsia="ru-RU"/>
        </w:rPr>
        <w:t>, причинённого здоровью человека», расцениваются как повреждения, причинившие средней тяжести вред здоровью человека</w:t>
      </w:r>
      <w:r w:rsidRPr="00CA7452">
        <w:rPr>
          <w:color w:val="000000"/>
          <w:sz w:val="20"/>
          <w:szCs w:val="20"/>
          <w:lang w:eastAsia="ru-RU" w:bidi="ru-RU"/>
        </w:rPr>
        <w:t>.</w:t>
      </w:r>
    </w:p>
    <w:p w:rsidR="00CA7452" w:rsidRPr="00CA7452" w:rsidP="00CA7452">
      <w:pPr>
        <w:pStyle w:val="21"/>
        <w:spacing w:before="0" w:after="0"/>
        <w:ind w:firstLine="567"/>
        <w:rPr>
          <w:sz w:val="20"/>
          <w:szCs w:val="20"/>
        </w:rPr>
      </w:pPr>
      <w:r w:rsidRPr="00CA7452">
        <w:rPr>
          <w:sz w:val="20"/>
          <w:szCs w:val="20"/>
        </w:rPr>
        <w:t xml:space="preserve">В судебном заседании потерпевший </w:t>
      </w:r>
      <w:r w:rsidRPr="00CA7452">
        <w:rPr>
          <w:sz w:val="20"/>
          <w:szCs w:val="20"/>
        </w:rPr>
        <w:t xml:space="preserve">«ПЕРСОНАЛЬНЫЕ </w:t>
      </w:r>
      <w:r w:rsidRPr="00CA7452">
        <w:rPr>
          <w:sz w:val="20"/>
          <w:szCs w:val="20"/>
        </w:rPr>
        <w:t>ДАННЫЕ</w:t>
      </w:r>
      <w:r w:rsidRPr="00CA7452">
        <w:rPr>
          <w:sz w:val="20"/>
          <w:szCs w:val="20"/>
        </w:rPr>
        <w:t>»</w:t>
      </w:r>
      <w:r w:rsidRPr="00CA7452">
        <w:rPr>
          <w:sz w:val="20"/>
          <w:szCs w:val="20"/>
        </w:rPr>
        <w:t>д</w:t>
      </w:r>
      <w:r w:rsidRPr="00CA7452">
        <w:rPr>
          <w:sz w:val="20"/>
          <w:szCs w:val="20"/>
        </w:rPr>
        <w:t>обровольно</w:t>
      </w:r>
      <w:r w:rsidRPr="00CA7452">
        <w:rPr>
          <w:sz w:val="20"/>
          <w:szCs w:val="20"/>
        </w:rPr>
        <w:t xml:space="preserve"> и осознанно в письменном виде и устно заявил ходатайство о прекращении уголовного дела в отношении </w:t>
      </w:r>
      <w:r w:rsidRPr="00CA7452">
        <w:rPr>
          <w:color w:val="000000"/>
          <w:sz w:val="20"/>
          <w:szCs w:val="20"/>
          <w:lang w:eastAsia="ru-RU" w:bidi="ru-RU"/>
        </w:rPr>
        <w:t>Волошина  А.А.,</w:t>
      </w:r>
      <w:r w:rsidRPr="00CA7452">
        <w:rPr>
          <w:sz w:val="20"/>
          <w:szCs w:val="20"/>
        </w:rPr>
        <w:t xml:space="preserve"> пояснив, что они с обвиняемым добровольно примирились, </w:t>
      </w:r>
      <w:r w:rsidRPr="00CA7452">
        <w:rPr>
          <w:color w:val="000000"/>
          <w:sz w:val="20"/>
          <w:szCs w:val="20"/>
          <w:lang w:eastAsia="ru-RU" w:bidi="ru-RU"/>
        </w:rPr>
        <w:t xml:space="preserve">Волошин  А.А. </w:t>
      </w:r>
      <w:r w:rsidRPr="00CA7452">
        <w:rPr>
          <w:sz w:val="20"/>
          <w:szCs w:val="20"/>
        </w:rPr>
        <w:t xml:space="preserve">полностью загладил причиненный ему вред, поэтому просил уголовное дело в отношении </w:t>
      </w:r>
      <w:r w:rsidRPr="00CA7452">
        <w:rPr>
          <w:color w:val="000000"/>
          <w:sz w:val="20"/>
          <w:szCs w:val="20"/>
          <w:lang w:eastAsia="ru-RU" w:bidi="ru-RU"/>
        </w:rPr>
        <w:t xml:space="preserve">Волошина  А.А. </w:t>
      </w:r>
      <w:r w:rsidRPr="00CA7452">
        <w:rPr>
          <w:sz w:val="20"/>
          <w:szCs w:val="20"/>
        </w:rPr>
        <w:t>прекратить за его примирением с обвиняемым.</w:t>
      </w:r>
    </w:p>
    <w:p w:rsidR="00CA7452" w:rsidRPr="00CA7452" w:rsidP="00CA7452">
      <w:pPr>
        <w:pStyle w:val="3"/>
        <w:spacing w:line="0" w:lineRule="atLeast"/>
        <w:ind w:firstLine="567"/>
        <w:jc w:val="both"/>
        <w:rPr>
          <w:sz w:val="20"/>
        </w:rPr>
      </w:pPr>
      <w:r w:rsidRPr="00CA7452">
        <w:rPr>
          <w:color w:val="000000"/>
          <w:sz w:val="20"/>
          <w:lang w:bidi="ru-RU"/>
        </w:rPr>
        <w:t xml:space="preserve">Волошин  А.А. </w:t>
      </w:r>
      <w:r w:rsidRPr="00CA7452">
        <w:rPr>
          <w:sz w:val="20"/>
        </w:rPr>
        <w:t>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CA7452" w:rsidRPr="00CA7452" w:rsidP="00CA7452">
      <w:pPr>
        <w:pStyle w:val="3"/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Защитник ходатайство потерпевшего </w:t>
      </w:r>
      <w:r w:rsidRPr="00CA7452">
        <w:rPr>
          <w:sz w:val="20"/>
        </w:rPr>
        <w:t xml:space="preserve">«ПЕРСОНАЛЬНЫЕ </w:t>
      </w:r>
      <w:r w:rsidRPr="00CA7452">
        <w:rPr>
          <w:sz w:val="20"/>
        </w:rPr>
        <w:t>ДАННЫЕ</w:t>
      </w:r>
      <w:r w:rsidRPr="00CA7452">
        <w:rPr>
          <w:sz w:val="20"/>
        </w:rPr>
        <w:t>»</w:t>
      </w:r>
      <w:r w:rsidRPr="00CA7452">
        <w:rPr>
          <w:sz w:val="20"/>
        </w:rPr>
        <w:t>и</w:t>
      </w:r>
      <w:r w:rsidRPr="00CA7452">
        <w:rPr>
          <w:sz w:val="20"/>
        </w:rPr>
        <w:t xml:space="preserve"> заявление </w:t>
      </w:r>
      <w:r w:rsidRPr="00CA7452">
        <w:rPr>
          <w:color w:val="000000"/>
          <w:sz w:val="20"/>
          <w:lang w:bidi="ru-RU"/>
        </w:rPr>
        <w:t xml:space="preserve">Волошина  А.А. </w:t>
      </w:r>
      <w:r w:rsidRPr="00CA7452">
        <w:rPr>
          <w:sz w:val="20"/>
        </w:rPr>
        <w:t>о прекращении уголовного дела за примирением с потерпевшим, поддержал.</w:t>
      </w:r>
    </w:p>
    <w:p w:rsidR="00CA7452" w:rsidRPr="00CA7452" w:rsidP="00CA7452">
      <w:pPr>
        <w:pStyle w:val="3"/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CA7452">
        <w:rPr>
          <w:color w:val="000000"/>
          <w:sz w:val="20"/>
          <w:lang w:bidi="ru-RU"/>
        </w:rPr>
        <w:t xml:space="preserve">Волошиным  А.А. </w:t>
      </w:r>
      <w:r w:rsidRPr="00CA7452">
        <w:rPr>
          <w:sz w:val="20"/>
        </w:rPr>
        <w:t>и полном возмещении причиненного потерпевшему вреда в соответствии с требованиями ст. 25 УПК РФ и ст. 76 УК РФ.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 Рассмотрев ходатайство потерпевшего,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Таким образом, для принятия решения о прекращении уголовного дела по такому основанию как примирение сторон,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color w:val="000000"/>
          <w:sz w:val="20"/>
          <w:lang w:bidi="ru-RU"/>
        </w:rPr>
        <w:t xml:space="preserve">Волошин  А.А. </w:t>
      </w:r>
      <w:r w:rsidRPr="00CA7452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Потерпевший </w:t>
      </w:r>
      <w:r w:rsidRPr="00CA7452">
        <w:rPr>
          <w:sz w:val="20"/>
        </w:rPr>
        <w:t xml:space="preserve">«ПЕРСОНАЛЬНЫЕ </w:t>
      </w:r>
      <w:r w:rsidRPr="00CA7452">
        <w:rPr>
          <w:sz w:val="20"/>
        </w:rPr>
        <w:t>ДАННЫЕ</w:t>
      </w:r>
      <w:r w:rsidRPr="00CA7452">
        <w:rPr>
          <w:sz w:val="20"/>
        </w:rPr>
        <w:t>»</w:t>
      </w:r>
      <w:r w:rsidRPr="00CA7452">
        <w:rPr>
          <w:sz w:val="20"/>
        </w:rPr>
        <w:t>д</w:t>
      </w:r>
      <w:r w:rsidRPr="00CA7452">
        <w:rPr>
          <w:sz w:val="20"/>
        </w:rPr>
        <w:t>обровольно</w:t>
      </w:r>
      <w:r w:rsidRPr="00CA7452">
        <w:rPr>
          <w:sz w:val="20"/>
        </w:rPr>
        <w:t xml:space="preserve">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CA7452" w:rsidRPr="00CA7452" w:rsidP="00CA7452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CA7452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CA7452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CA7452">
        <w:rPr>
          <w:rFonts w:eastAsiaTheme="minorHAnsi"/>
          <w:lang w:eastAsia="en-US"/>
        </w:rPr>
        <w:t xml:space="preserve"> УК РФ и </w:t>
      </w:r>
      <w:hyperlink r:id="rId5" w:history="1">
        <w:r w:rsidRPr="00CA7452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CA7452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CA7452" w:rsidRPr="00CA7452" w:rsidP="00CA7452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CA7452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потерпевшего </w:t>
      </w:r>
      <w:r w:rsidRPr="00CA7452">
        <w:rPr>
          <w:sz w:val="20"/>
        </w:rPr>
        <w:t xml:space="preserve">«ПЕРСОНАЛЬНЫЕ </w:t>
      </w:r>
      <w:r w:rsidRPr="00CA7452">
        <w:rPr>
          <w:sz w:val="20"/>
        </w:rPr>
        <w:t>ДАННЫЕ</w:t>
      </w:r>
      <w:r w:rsidRPr="00CA7452">
        <w:rPr>
          <w:sz w:val="20"/>
        </w:rPr>
        <w:t>»</w:t>
      </w:r>
      <w:r w:rsidRPr="00CA7452">
        <w:rPr>
          <w:sz w:val="20"/>
        </w:rPr>
        <w:t>о</w:t>
      </w:r>
      <w:r w:rsidRPr="00CA7452">
        <w:rPr>
          <w:sz w:val="20"/>
        </w:rPr>
        <w:t xml:space="preserve"> прекращении дела за их примирением с обвиняемым Волошиным А.А.</w:t>
      </w:r>
      <w:r w:rsidRPr="00CA7452">
        <w:rPr>
          <w:bCs/>
          <w:kern w:val="32"/>
          <w:sz w:val="20"/>
        </w:rPr>
        <w:t xml:space="preserve"> </w:t>
      </w:r>
      <w:r w:rsidRPr="00CA7452">
        <w:rPr>
          <w:sz w:val="20"/>
        </w:rPr>
        <w:t>обоснованным и подлежащим удовлетворению.</w:t>
      </w:r>
    </w:p>
    <w:p w:rsidR="00CA7452" w:rsidRPr="00CA7452" w:rsidP="00CA7452">
      <w:pPr>
        <w:pStyle w:val="3"/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Поэтому суд считает возможным уголовное дело в отношении Волошина А.А.,  обвиняемого в совершении преступления, предусмотренного ч. 1 ст. 112 УК РФ,</w:t>
      </w:r>
      <w:r w:rsidRPr="00CA7452">
        <w:rPr>
          <w:snapToGrid w:val="0"/>
          <w:sz w:val="20"/>
        </w:rPr>
        <w:t xml:space="preserve"> </w:t>
      </w:r>
      <w:r w:rsidRPr="00CA7452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CA7452" w:rsidRPr="00CA7452" w:rsidP="00CA7452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Меру процессуального принуждения, избранную в отношении Волошина А.А.,  в виде обязательства о явке до вступления постановления в законную силу оставить без изменения, а по вступлении - отменить.</w:t>
      </w:r>
    </w:p>
    <w:p w:rsidR="00CA7452" w:rsidRPr="00CA7452" w:rsidP="00CA7452">
      <w:pPr>
        <w:pStyle w:val="BodyText"/>
        <w:tabs>
          <w:tab w:val="left" w:pos="567"/>
        </w:tabs>
        <w:spacing w:after="0" w:line="0" w:lineRule="atLeast"/>
        <w:ind w:firstLine="567"/>
        <w:jc w:val="both"/>
      </w:pPr>
      <w:r w:rsidRPr="00CA7452">
        <w:t xml:space="preserve">Вопрос о вещественных доказательствах следует разрешить в порядке </w:t>
      </w:r>
      <w:r w:rsidRPr="00CA7452">
        <w:t>ст.ст</w:t>
      </w:r>
      <w:r w:rsidRPr="00CA7452">
        <w:t xml:space="preserve">. 81-82 УПК РФ. </w:t>
      </w:r>
    </w:p>
    <w:p w:rsidR="00CA7452" w:rsidRPr="00CA7452" w:rsidP="00CA7452">
      <w:pPr>
        <w:pStyle w:val="Normal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На основании изложенного и руководствуясь ст. 25, ст. 239 УПК РФ, мировой судья,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  <w:r w:rsidRPr="00CA7452">
        <w:rPr>
          <w:b/>
          <w:sz w:val="20"/>
        </w:rPr>
        <w:t>П</w:t>
      </w:r>
      <w:r w:rsidRPr="00CA7452">
        <w:rPr>
          <w:b/>
          <w:sz w:val="20"/>
        </w:rPr>
        <w:t xml:space="preserve"> О С Т А Н О В И Л:</w:t>
      </w:r>
    </w:p>
    <w:p w:rsidR="00CA7452" w:rsidRPr="00CA7452" w:rsidP="00CA7452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</w:p>
    <w:p w:rsidR="00CA7452" w:rsidRPr="00CA7452" w:rsidP="00CA7452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  <w:r w:rsidRPr="00CA7452">
        <w:rPr>
          <w:rFonts w:eastAsiaTheme="minorEastAsia"/>
        </w:rPr>
        <w:t xml:space="preserve">Ходатайство потерпевшего </w:t>
      </w:r>
      <w:r w:rsidRPr="00CA7452">
        <w:rPr>
          <w:color w:val="000000"/>
        </w:rPr>
        <w:t>«ПЕРСОНАЛЬНЫЕ ДАННЫЕ»</w:t>
      </w:r>
      <w:r w:rsidRPr="00CA7452">
        <w:rPr>
          <w:rFonts w:eastAsiaTheme="minorEastAsia"/>
        </w:rPr>
        <w:t xml:space="preserve">– удовлетворить. </w:t>
      </w:r>
    </w:p>
    <w:p w:rsidR="00CA7452" w:rsidRPr="00CA7452" w:rsidP="00CA745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 xml:space="preserve">Прекратить уголовное дело в отношении </w:t>
      </w:r>
      <w:r w:rsidRPr="00CA7452">
        <w:rPr>
          <w:color w:val="000000"/>
          <w:sz w:val="20"/>
          <w:lang w:bidi="ru-RU"/>
        </w:rPr>
        <w:t>Волошина Александра Васильевича</w:t>
      </w:r>
      <w:r w:rsidRPr="00CA7452">
        <w:rPr>
          <w:bCs/>
          <w:sz w:val="20"/>
        </w:rPr>
        <w:t>,</w:t>
      </w:r>
      <w:r w:rsidRPr="00CA7452">
        <w:rPr>
          <w:b/>
          <w:bCs/>
          <w:sz w:val="20"/>
        </w:rPr>
        <w:t xml:space="preserve"> </w:t>
      </w:r>
      <w:r w:rsidRPr="00CA7452">
        <w:rPr>
          <w:sz w:val="20"/>
        </w:rPr>
        <w:t>обвиняемого  в совершении преступления, предусмотренного ч. 1 ст. 112 УК РФ</w:t>
      </w:r>
      <w:r w:rsidRPr="00CA7452">
        <w:rPr>
          <w:snapToGrid w:val="0"/>
          <w:sz w:val="20"/>
        </w:rPr>
        <w:t xml:space="preserve">, </w:t>
      </w:r>
      <w:r w:rsidRPr="00CA7452">
        <w:rPr>
          <w:sz w:val="20"/>
        </w:rPr>
        <w:t xml:space="preserve">по основанию, предусмотренному ст.25 УПК РФ, </w:t>
      </w:r>
      <w:r w:rsidRPr="00CA7452">
        <w:rPr>
          <w:snapToGrid w:val="0"/>
          <w:sz w:val="20"/>
        </w:rPr>
        <w:t>в связи с примирением сторон</w:t>
      </w:r>
      <w:r w:rsidRPr="00CA7452">
        <w:rPr>
          <w:sz w:val="20"/>
        </w:rPr>
        <w:t>.</w:t>
      </w:r>
    </w:p>
    <w:p w:rsidR="00CA7452" w:rsidRPr="00CA7452" w:rsidP="00CA7452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CA7452">
        <w:rPr>
          <w:sz w:val="20"/>
        </w:rPr>
        <w:t>Меру процессуального принуждения, избранную в отношении Волошина А.А.,  в виде обязательства о явке до вступления постановления в законную силу оставить без изменения, а по вступлении - отменить.</w:t>
      </w:r>
    </w:p>
    <w:p w:rsidR="00CA7452" w:rsidRPr="00CA7452" w:rsidP="00CA7452">
      <w:pPr>
        <w:spacing w:line="0" w:lineRule="atLeast"/>
        <w:ind w:firstLine="567"/>
        <w:jc w:val="both"/>
      </w:pPr>
      <w:r w:rsidRPr="00CA7452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CA7452" w:rsidRPr="00CA7452" w:rsidP="00CA7452">
      <w:pPr>
        <w:spacing w:line="0" w:lineRule="atLeast"/>
        <w:ind w:firstLine="567"/>
        <w:jc w:val="both"/>
      </w:pPr>
    </w:p>
    <w:p w:rsidR="00CA7452" w:rsidRPr="00CA7452" w:rsidP="00CA7452">
      <w:pPr>
        <w:spacing w:line="0" w:lineRule="atLeast"/>
        <w:ind w:firstLine="567"/>
        <w:jc w:val="both"/>
      </w:pPr>
    </w:p>
    <w:p w:rsidR="00CA7452" w:rsidRPr="00CA7452" w:rsidP="00CA7452">
      <w:pPr>
        <w:spacing w:line="0" w:lineRule="atLeast"/>
        <w:ind w:firstLine="567"/>
        <w:jc w:val="both"/>
      </w:pPr>
      <w:r w:rsidRPr="00CA7452">
        <w:t>Мировой судья</w:t>
      </w:r>
      <w:r w:rsidRPr="00CA7452">
        <w:tab/>
      </w:r>
      <w:r w:rsidRPr="00CA7452">
        <w:tab/>
      </w:r>
      <w:r w:rsidRPr="00CA7452">
        <w:tab/>
      </w:r>
      <w:r w:rsidRPr="00CA7452">
        <w:tab/>
        <w:t xml:space="preserve">                                 О.В. Переверзева</w:t>
      </w:r>
    </w:p>
    <w:p w:rsidR="00CA7452" w:rsidRPr="00CA7452" w:rsidP="00CA7452">
      <w:pPr>
        <w:spacing w:line="0" w:lineRule="atLeast"/>
        <w:ind w:firstLine="567"/>
        <w:rPr>
          <w:lang w:val="en-US"/>
        </w:rPr>
      </w:pPr>
    </w:p>
    <w:p w:rsidR="00CA7452" w:rsidRPr="00CA7452" w:rsidP="00CA7452">
      <w:pPr>
        <w:spacing w:line="0" w:lineRule="atLeast"/>
        <w:ind w:firstLine="567"/>
      </w:pPr>
    </w:p>
    <w:p w:rsidR="00CA7452" w:rsidRPr="00CA7452" w:rsidP="00CA7452">
      <w:pPr>
        <w:spacing w:line="0" w:lineRule="atLeast"/>
        <w:ind w:firstLine="567"/>
      </w:pPr>
    </w:p>
    <w:p w:rsidR="00F92E94" w:rsidRPr="00CA74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52"/>
    <w:rsid w:val="00CA745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7452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CA7452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CA7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A745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A7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CA7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CA7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CA7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A7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CA7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A7452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CA7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