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3266" w:rsidRPr="0054281A" w:rsidP="009D7813">
      <w:pPr>
        <w:pStyle w:val="Heading1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54281A">
        <w:rPr>
          <w:rFonts w:ascii="Times New Roman" w:hAnsi="Times New Roman"/>
          <w:b/>
          <w:sz w:val="24"/>
          <w:szCs w:val="24"/>
          <w:lang w:val="ru-RU"/>
        </w:rPr>
        <w:t>Дело № 1-99-22</w:t>
      </w:r>
      <w:r w:rsidRPr="0054281A">
        <w:rPr>
          <w:rFonts w:ascii="Times New Roman" w:hAnsi="Times New Roman"/>
          <w:b/>
          <w:sz w:val="24"/>
          <w:szCs w:val="24"/>
          <w:lang w:val="ru-RU"/>
        </w:rPr>
        <w:t>/2018</w:t>
      </w:r>
    </w:p>
    <w:p w:rsidR="004E04E1" w:rsidRPr="0054281A" w:rsidP="009D7813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bCs/>
          <w:sz w:val="24"/>
        </w:rPr>
      </w:pPr>
      <w:r w:rsidRPr="0054281A">
        <w:rPr>
          <w:rFonts w:ascii="Times New Roman" w:hAnsi="Times New Roman"/>
          <w:b/>
          <w:bCs/>
          <w:sz w:val="24"/>
        </w:rPr>
        <w:t xml:space="preserve">     </w:t>
      </w:r>
    </w:p>
    <w:p w:rsidR="00263266" w:rsidRPr="0054281A" w:rsidP="009D7813">
      <w:pPr>
        <w:tabs>
          <w:tab w:val="left" w:pos="0"/>
        </w:tabs>
        <w:autoSpaceDE w:val="0"/>
        <w:jc w:val="center"/>
        <w:rPr>
          <w:rFonts w:ascii="Times New Roman" w:hAnsi="Times New Roman"/>
          <w:b/>
          <w:bCs/>
          <w:sz w:val="24"/>
        </w:rPr>
      </w:pPr>
      <w:r w:rsidRPr="0054281A">
        <w:rPr>
          <w:rFonts w:ascii="Times New Roman" w:hAnsi="Times New Roman"/>
          <w:b/>
          <w:bCs/>
          <w:sz w:val="24"/>
        </w:rPr>
        <w:t>П</w:t>
      </w:r>
      <w:r w:rsidRPr="0054281A">
        <w:rPr>
          <w:rFonts w:ascii="Times New Roman" w:hAnsi="Times New Roman"/>
          <w:b/>
          <w:bCs/>
          <w:sz w:val="24"/>
        </w:rPr>
        <w:t xml:space="preserve"> О С Т А Н О В Л Е Н И Е</w:t>
      </w:r>
    </w:p>
    <w:p w:rsidR="001F44B9" w:rsidRPr="0054281A" w:rsidP="009D7813">
      <w:pPr>
        <w:tabs>
          <w:tab w:val="left" w:pos="0"/>
        </w:tabs>
        <w:autoSpaceDE w:val="0"/>
        <w:jc w:val="both"/>
        <w:rPr>
          <w:rFonts w:ascii="Times New Roman" w:hAnsi="Times New Roman"/>
          <w:b/>
          <w:bCs/>
          <w:sz w:val="24"/>
        </w:rPr>
      </w:pPr>
      <w:r w:rsidRPr="0054281A">
        <w:rPr>
          <w:rFonts w:ascii="Times New Roman" w:hAnsi="Times New Roman"/>
          <w:b/>
          <w:bCs/>
          <w:sz w:val="24"/>
        </w:rPr>
        <w:tab/>
      </w:r>
    </w:p>
    <w:p w:rsidR="00263266" w:rsidRPr="0054281A" w:rsidP="004E04E1">
      <w:pPr>
        <w:tabs>
          <w:tab w:val="left" w:pos="0"/>
        </w:tabs>
        <w:autoSpaceDE w:val="0"/>
        <w:jc w:val="both"/>
        <w:rPr>
          <w:rFonts w:ascii="Times New Roman" w:hAnsi="Times New Roman"/>
          <w:bCs/>
          <w:sz w:val="24"/>
        </w:rPr>
      </w:pPr>
      <w:r w:rsidRPr="0054281A">
        <w:rPr>
          <w:rFonts w:ascii="Times New Roman" w:hAnsi="Times New Roman"/>
          <w:b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 xml:space="preserve">г. Ялта                                                                    </w:t>
      </w:r>
      <w:r w:rsidRPr="0054281A">
        <w:rPr>
          <w:rFonts w:ascii="Times New Roman" w:hAnsi="Times New Roman"/>
          <w:bCs/>
          <w:sz w:val="24"/>
        </w:rPr>
        <w:t>21 ноя</w:t>
      </w:r>
      <w:r w:rsidRPr="0054281A" w:rsidR="004E04E1">
        <w:rPr>
          <w:rFonts w:ascii="Times New Roman" w:hAnsi="Times New Roman"/>
          <w:bCs/>
          <w:sz w:val="24"/>
        </w:rPr>
        <w:t>бря 2018 года</w:t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</w:r>
      <w:r w:rsidRPr="0054281A" w:rsidR="004E04E1">
        <w:rPr>
          <w:rFonts w:ascii="Times New Roman" w:hAnsi="Times New Roman"/>
          <w:bCs/>
          <w:sz w:val="24"/>
        </w:rPr>
        <w:tab/>
        <w:t xml:space="preserve">    </w:t>
      </w:r>
      <w:r w:rsidRPr="0054281A">
        <w:rPr>
          <w:rFonts w:ascii="Times New Roman" w:hAnsi="Times New Roman"/>
          <w:bCs/>
          <w:sz w:val="24"/>
        </w:rPr>
        <w:t xml:space="preserve"> </w:t>
      </w:r>
    </w:p>
    <w:p w:rsidR="00263266" w:rsidRPr="0054281A" w:rsidP="009D7813">
      <w:pPr>
        <w:ind w:firstLine="720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54281A">
        <w:rPr>
          <w:rFonts w:ascii="Times New Roman" w:hAnsi="Times New Roman"/>
          <w:sz w:val="24"/>
        </w:rPr>
        <w:t>Переверзева</w:t>
      </w:r>
      <w:r w:rsidRPr="0054281A">
        <w:rPr>
          <w:rFonts w:ascii="Times New Roman" w:hAnsi="Times New Roman"/>
          <w:sz w:val="24"/>
        </w:rPr>
        <w:t>,</w:t>
      </w:r>
    </w:p>
    <w:p w:rsidR="00263266" w:rsidRPr="0054281A" w:rsidP="009D7813">
      <w:pPr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при секретаре -  Т.С. Васильевой,</w:t>
      </w:r>
    </w:p>
    <w:p w:rsidR="00263266" w:rsidRPr="0054281A" w:rsidP="009D7813">
      <w:pPr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с участием прокурора – старшего помощника прокурора  </w:t>
      </w:r>
      <w:r w:rsidRPr="0054281A" w:rsidR="004E04E1">
        <w:rPr>
          <w:rFonts w:ascii="Times New Roman" w:hAnsi="Times New Roman"/>
          <w:sz w:val="24"/>
        </w:rPr>
        <w:t>Максименко И.А.</w:t>
      </w:r>
      <w:r w:rsidRPr="0054281A">
        <w:rPr>
          <w:rFonts w:ascii="Times New Roman" w:hAnsi="Times New Roman"/>
          <w:sz w:val="24"/>
        </w:rPr>
        <w:t>,</w:t>
      </w:r>
    </w:p>
    <w:p w:rsidR="00263266" w:rsidRPr="0054281A" w:rsidP="009D7813">
      <w:pPr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защитника – адвоката Калиниченко В.В., представившего ордер № 192 от 14.09.2018, удостоверение № 1111,</w:t>
      </w:r>
    </w:p>
    <w:p w:rsidR="00263266" w:rsidRPr="0054281A" w:rsidP="009D7813">
      <w:pPr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рассмотрев в открытом судебном заседании материалы уголовного дела в отношении  </w:t>
      </w:r>
    </w:p>
    <w:p w:rsidR="00263266" w:rsidRPr="0054281A" w:rsidP="009D781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54281A">
        <w:rPr>
          <w:rFonts w:ascii="Times New Roman" w:hAnsi="Times New Roman"/>
          <w:sz w:val="24"/>
        </w:rPr>
        <w:t>Милованова</w:t>
      </w:r>
      <w:r w:rsidRPr="0054281A">
        <w:rPr>
          <w:rFonts w:ascii="Times New Roman" w:hAnsi="Times New Roman"/>
          <w:sz w:val="24"/>
        </w:rPr>
        <w:t xml:space="preserve"> Алексея Юрьевича</w:t>
      </w:r>
      <w:r w:rsidRPr="0054281A">
        <w:rPr>
          <w:rFonts w:ascii="Times New Roman" w:hAnsi="Times New Roman"/>
          <w:bCs/>
          <w:sz w:val="24"/>
        </w:rPr>
        <w:t xml:space="preserve">, </w:t>
      </w:r>
      <w:r w:rsidRPr="0054281A" w:rsidR="0054281A">
        <w:rPr>
          <w:rFonts w:ascii="Times New Roman" w:hAnsi="Times New Roman"/>
          <w:sz w:val="24"/>
        </w:rPr>
        <w:t>«ПЕРСОНАЛЬНЫЕ ДАННЫЕ»</w:t>
      </w:r>
      <w:r w:rsidRPr="0054281A">
        <w:rPr>
          <w:rFonts w:ascii="Times New Roman" w:hAnsi="Times New Roman"/>
          <w:sz w:val="24"/>
        </w:rPr>
        <w:t xml:space="preserve">,   </w:t>
      </w:r>
    </w:p>
    <w:p w:rsidR="00263266" w:rsidRPr="0054281A" w:rsidP="009D7813">
      <w:pPr>
        <w:ind w:firstLine="708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обвиняемого в совершении преступления, предусмотренного ст. 264.1 УК РФ,</w:t>
      </w:r>
    </w:p>
    <w:p w:rsidR="00263266" w:rsidRPr="0054281A" w:rsidP="009D7813">
      <w:pPr>
        <w:pStyle w:val="BodyText"/>
        <w:tabs>
          <w:tab w:val="left" w:pos="0"/>
        </w:tabs>
        <w:spacing w:after="0"/>
        <w:ind w:firstLine="709"/>
        <w:rPr>
          <w:rFonts w:ascii="Times New Roman" w:hAnsi="Times New Roman"/>
          <w:b/>
          <w:sz w:val="24"/>
        </w:rPr>
      </w:pPr>
      <w:r w:rsidRPr="0054281A">
        <w:rPr>
          <w:rFonts w:ascii="Times New Roman" w:hAnsi="Times New Roman"/>
          <w:b/>
          <w:sz w:val="24"/>
        </w:rPr>
        <w:tab/>
      </w:r>
      <w:r w:rsidRPr="0054281A">
        <w:rPr>
          <w:rFonts w:ascii="Times New Roman" w:hAnsi="Times New Roman"/>
          <w:b/>
          <w:sz w:val="24"/>
        </w:rPr>
        <w:tab/>
      </w:r>
      <w:r w:rsidRPr="0054281A">
        <w:rPr>
          <w:rFonts w:ascii="Times New Roman" w:hAnsi="Times New Roman"/>
          <w:b/>
          <w:sz w:val="24"/>
        </w:rPr>
        <w:tab/>
      </w:r>
      <w:r w:rsidRPr="0054281A">
        <w:rPr>
          <w:rFonts w:ascii="Times New Roman" w:hAnsi="Times New Roman"/>
          <w:b/>
          <w:sz w:val="24"/>
        </w:rPr>
        <w:tab/>
        <w:t>У С Т А Н О В И Л:</w:t>
      </w:r>
    </w:p>
    <w:p w:rsidR="000C1925" w:rsidRPr="0054281A" w:rsidP="009D7813">
      <w:pPr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Милованов</w:t>
      </w:r>
      <w:r w:rsidRPr="0054281A">
        <w:rPr>
          <w:rFonts w:ascii="Times New Roman" w:hAnsi="Times New Roman"/>
          <w:sz w:val="24"/>
        </w:rPr>
        <w:t xml:space="preserve"> А.Ю. обвиняется в том, что</w:t>
      </w:r>
      <w:r w:rsidRPr="0054281A" w:rsidR="00D33271">
        <w:rPr>
          <w:rFonts w:ascii="Times New Roman" w:hAnsi="Times New Roman"/>
          <w:sz w:val="24"/>
        </w:rPr>
        <w:t>,</w:t>
      </w:r>
      <w:r w:rsidRPr="0054281A">
        <w:rPr>
          <w:rFonts w:ascii="Times New Roman" w:hAnsi="Times New Roman"/>
          <w:sz w:val="24"/>
        </w:rPr>
        <w:t xml:space="preserve"> </w:t>
      </w:r>
      <w:r w:rsidRPr="0054281A" w:rsidR="00D33271">
        <w:rPr>
          <w:rFonts w:ascii="Times New Roman" w:hAnsi="Times New Roman"/>
          <w:sz w:val="24"/>
        </w:rPr>
        <w:t xml:space="preserve">будучи </w:t>
      </w:r>
      <w:r w:rsidRPr="0054281A" w:rsidR="0054281A">
        <w:rPr>
          <w:rFonts w:ascii="Times New Roman" w:hAnsi="Times New Roman"/>
          <w:sz w:val="24"/>
        </w:rPr>
        <w:t xml:space="preserve">«ПЕРСОНАЛЬНЫЕ </w:t>
      </w:r>
      <w:r w:rsidRPr="0054281A" w:rsidR="0054281A">
        <w:rPr>
          <w:rFonts w:ascii="Times New Roman" w:hAnsi="Times New Roman"/>
          <w:sz w:val="24"/>
        </w:rPr>
        <w:t>ДАННЫЕ</w:t>
      </w:r>
      <w:r w:rsidRPr="0054281A" w:rsidR="0054281A">
        <w:rPr>
          <w:rFonts w:ascii="Times New Roman" w:hAnsi="Times New Roman"/>
          <w:sz w:val="24"/>
        </w:rPr>
        <w:t>»</w:t>
      </w:r>
      <w:r w:rsidRPr="0054281A">
        <w:rPr>
          <w:rFonts w:ascii="Times New Roman" w:hAnsi="Times New Roman"/>
          <w:sz w:val="24"/>
        </w:rPr>
        <w:t>г</w:t>
      </w:r>
      <w:r w:rsidRPr="0054281A">
        <w:rPr>
          <w:rFonts w:ascii="Times New Roman" w:hAnsi="Times New Roman"/>
          <w:sz w:val="24"/>
        </w:rPr>
        <w:t>ода</w:t>
      </w:r>
      <w:r w:rsidRPr="0054281A">
        <w:rPr>
          <w:rFonts w:ascii="Times New Roman" w:hAnsi="Times New Roman"/>
          <w:sz w:val="24"/>
        </w:rPr>
        <w:t xml:space="preserve"> осужден</w:t>
      </w:r>
      <w:r w:rsidRPr="0054281A" w:rsidR="00D33271">
        <w:rPr>
          <w:rFonts w:ascii="Times New Roman" w:hAnsi="Times New Roman"/>
          <w:sz w:val="24"/>
        </w:rPr>
        <w:t>ным</w:t>
      </w:r>
      <w:r w:rsidRPr="0054281A">
        <w:rPr>
          <w:rFonts w:ascii="Times New Roman" w:hAnsi="Times New Roman"/>
          <w:sz w:val="24"/>
        </w:rPr>
        <w:t xml:space="preserve"> </w:t>
      </w:r>
      <w:r w:rsidRPr="0054281A" w:rsidR="0054281A">
        <w:rPr>
          <w:rFonts w:ascii="Times New Roman" w:hAnsi="Times New Roman"/>
          <w:sz w:val="24"/>
        </w:rPr>
        <w:t xml:space="preserve">«ПЕРСОНАЛЬНЫЕ </w:t>
      </w:r>
      <w:r w:rsidRPr="0054281A" w:rsidR="0054281A">
        <w:rPr>
          <w:rFonts w:ascii="Times New Roman" w:hAnsi="Times New Roman"/>
          <w:sz w:val="24"/>
        </w:rPr>
        <w:t>ДАННЫЕ»</w:t>
      </w:r>
      <w:r w:rsidRPr="0054281A">
        <w:rPr>
          <w:rFonts w:ascii="Times New Roman" w:hAnsi="Times New Roman"/>
          <w:sz w:val="24"/>
        </w:rPr>
        <w:t>городским</w:t>
      </w:r>
      <w:r w:rsidRPr="0054281A">
        <w:rPr>
          <w:rFonts w:ascii="Times New Roman" w:hAnsi="Times New Roman"/>
          <w:sz w:val="24"/>
        </w:rPr>
        <w:t xml:space="preserve"> судом Республики Крым </w:t>
      </w:r>
      <w:r w:rsidRPr="0054281A" w:rsidR="00D33271">
        <w:rPr>
          <w:rFonts w:ascii="Times New Roman" w:hAnsi="Times New Roman"/>
          <w:sz w:val="24"/>
        </w:rPr>
        <w:t>по</w:t>
      </w:r>
      <w:r w:rsidRPr="0054281A">
        <w:rPr>
          <w:rFonts w:ascii="Times New Roman" w:hAnsi="Times New Roman"/>
          <w:sz w:val="24"/>
        </w:rPr>
        <w:t xml:space="preserve"> ст. 264.1 УК РФ</w:t>
      </w:r>
      <w:r w:rsidRPr="0054281A" w:rsidR="00D33271">
        <w:rPr>
          <w:rFonts w:ascii="Times New Roman" w:hAnsi="Times New Roman"/>
          <w:sz w:val="24"/>
        </w:rPr>
        <w:t xml:space="preserve"> к </w:t>
      </w:r>
      <w:r w:rsidRPr="0054281A">
        <w:rPr>
          <w:rFonts w:ascii="Times New Roman" w:hAnsi="Times New Roman"/>
          <w:sz w:val="24"/>
        </w:rPr>
        <w:t xml:space="preserve"> 240 час</w:t>
      </w:r>
      <w:r w:rsidRPr="0054281A" w:rsidR="00D33271">
        <w:rPr>
          <w:rFonts w:ascii="Times New Roman" w:hAnsi="Times New Roman"/>
          <w:sz w:val="24"/>
        </w:rPr>
        <w:t>ам</w:t>
      </w:r>
      <w:r w:rsidRPr="0054281A">
        <w:rPr>
          <w:rFonts w:ascii="Times New Roman" w:hAnsi="Times New Roman"/>
          <w:sz w:val="24"/>
        </w:rPr>
        <w:t xml:space="preserve"> обязательных работ с лишением права заниматься деятельностью, связанной с управлением транспортны</w:t>
      </w:r>
      <w:r w:rsidRPr="0054281A" w:rsidR="004E04E1">
        <w:rPr>
          <w:rFonts w:ascii="Times New Roman" w:hAnsi="Times New Roman"/>
          <w:sz w:val="24"/>
        </w:rPr>
        <w:t>ми средствами сроком на 02 года,</w:t>
      </w:r>
      <w:r w:rsidRPr="0054281A">
        <w:rPr>
          <w:rFonts w:ascii="Times New Roman" w:hAnsi="Times New Roman"/>
          <w:sz w:val="24"/>
        </w:rPr>
        <w:t xml:space="preserve"> </w:t>
      </w:r>
      <w:r w:rsidRPr="0054281A" w:rsidR="00D33271">
        <w:rPr>
          <w:rFonts w:ascii="Times New Roman" w:hAnsi="Times New Roman"/>
          <w:sz w:val="24"/>
        </w:rPr>
        <w:t>1</w:t>
      </w:r>
      <w:r w:rsidRPr="0054281A">
        <w:rPr>
          <w:rFonts w:ascii="Times New Roman" w:hAnsi="Times New Roman"/>
          <w:sz w:val="24"/>
        </w:rPr>
        <w:t xml:space="preserve">9 августа 2018 года примерно в 21 час 10 минут, </w:t>
      </w:r>
      <w:r w:rsidRPr="0054281A">
        <w:rPr>
          <w:rFonts w:ascii="Times New Roman" w:hAnsi="Times New Roman"/>
          <w:sz w:val="24"/>
        </w:rPr>
        <w:t>Милованов</w:t>
      </w:r>
      <w:r w:rsidRPr="0054281A">
        <w:rPr>
          <w:rFonts w:ascii="Times New Roman" w:hAnsi="Times New Roman"/>
          <w:sz w:val="24"/>
        </w:rPr>
        <w:t xml:space="preserve"> А.Ю., в нарушение п. 2.7 Правил дорожного движения, находясь в состоянии опьянения, возле дома </w:t>
      </w:r>
      <w:r w:rsidRPr="0054281A" w:rsidR="0054281A">
        <w:rPr>
          <w:rFonts w:ascii="Times New Roman" w:hAnsi="Times New Roman"/>
          <w:sz w:val="24"/>
        </w:rPr>
        <w:t>«ПЕРСОНАЛЬНЫЕ ДАННЫЕ»</w:t>
      </w:r>
      <w:r w:rsidRPr="0054281A">
        <w:rPr>
          <w:rFonts w:ascii="Times New Roman" w:hAnsi="Times New Roman"/>
          <w:sz w:val="24"/>
        </w:rPr>
        <w:t xml:space="preserve"> 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умышленно, действуя повторно, стал управлять транспортным средством мопедом марки </w:t>
      </w:r>
      <w:r w:rsidRPr="0054281A" w:rsidR="0054281A">
        <w:rPr>
          <w:rFonts w:ascii="Times New Roman" w:hAnsi="Times New Roman"/>
          <w:sz w:val="24"/>
        </w:rPr>
        <w:t>«ПЕРСОНАЛЬНЫЕ ДАННЫЕ»</w:t>
      </w:r>
      <w:r w:rsidRPr="0054281A" w:rsidR="0054281A">
        <w:rPr>
          <w:rFonts w:ascii="Times New Roman" w:hAnsi="Times New Roman"/>
          <w:sz w:val="24"/>
        </w:rPr>
        <w:t xml:space="preserve"> </w:t>
      </w:r>
      <w:r w:rsidRPr="0054281A">
        <w:rPr>
          <w:rFonts w:ascii="Times New Roman" w:hAnsi="Times New Roman"/>
          <w:sz w:val="24"/>
        </w:rPr>
        <w:t xml:space="preserve">без государственного регистрационного знака. Примерно в 21 час 23 минуты этих же суток </w:t>
      </w:r>
      <w:r w:rsidRPr="0054281A" w:rsidR="00B92883">
        <w:rPr>
          <w:rFonts w:ascii="Times New Roman" w:hAnsi="Times New Roman"/>
          <w:sz w:val="24"/>
        </w:rPr>
        <w:t>Милованов</w:t>
      </w:r>
      <w:r w:rsidRPr="0054281A" w:rsidR="00B92883">
        <w:rPr>
          <w:rFonts w:ascii="Times New Roman" w:hAnsi="Times New Roman"/>
          <w:sz w:val="24"/>
        </w:rPr>
        <w:t xml:space="preserve"> А.Ю.</w:t>
      </w:r>
      <w:r w:rsidRPr="0054281A">
        <w:rPr>
          <w:rFonts w:ascii="Times New Roman" w:hAnsi="Times New Roman"/>
          <w:sz w:val="24"/>
        </w:rPr>
        <w:t xml:space="preserve"> двигался на указанном мопеде в районе дома № 10 А по шоссе </w:t>
      </w:r>
      <w:r w:rsidRPr="0054281A">
        <w:rPr>
          <w:rFonts w:ascii="Times New Roman" w:hAnsi="Times New Roman"/>
          <w:sz w:val="24"/>
        </w:rPr>
        <w:t>Дражинского</w:t>
      </w:r>
      <w:r w:rsidRPr="0054281A">
        <w:rPr>
          <w:rFonts w:ascii="Times New Roman" w:hAnsi="Times New Roman"/>
          <w:sz w:val="24"/>
        </w:rPr>
        <w:t xml:space="preserve">, </w:t>
      </w:r>
      <w:r w:rsidRPr="0054281A">
        <w:rPr>
          <w:rFonts w:ascii="Times New Roman" w:hAnsi="Times New Roman"/>
          <w:sz w:val="24"/>
        </w:rPr>
        <w:t>пгт</w:t>
      </w:r>
      <w:r w:rsidRPr="0054281A">
        <w:rPr>
          <w:rFonts w:ascii="Times New Roman" w:hAnsi="Times New Roman"/>
          <w:sz w:val="24"/>
        </w:rPr>
        <w:t xml:space="preserve">. Никита, г. Ялта, где был остановлен инспектором отдельного взвода ДПС ГИБДД УМВД России по Ялте. В ходе проверки документов у </w:t>
      </w:r>
      <w:r w:rsidRPr="0054281A">
        <w:rPr>
          <w:rFonts w:ascii="Times New Roman" w:hAnsi="Times New Roman"/>
          <w:sz w:val="24"/>
        </w:rPr>
        <w:t>Милованова</w:t>
      </w:r>
      <w:r w:rsidRPr="0054281A">
        <w:rPr>
          <w:rFonts w:ascii="Times New Roman" w:hAnsi="Times New Roman"/>
          <w:sz w:val="24"/>
        </w:rPr>
        <w:t xml:space="preserve"> А.Ю. выявлены признаки опьянения в виде запаха алкого</w:t>
      </w:r>
      <w:r w:rsidRPr="0054281A" w:rsidR="004E04E1">
        <w:rPr>
          <w:rFonts w:ascii="Times New Roman" w:hAnsi="Times New Roman"/>
          <w:sz w:val="24"/>
        </w:rPr>
        <w:t xml:space="preserve">ля изо рта,  в </w:t>
      </w:r>
      <w:r w:rsidRPr="0054281A" w:rsidR="004E04E1">
        <w:rPr>
          <w:rFonts w:ascii="Times New Roman" w:hAnsi="Times New Roman"/>
          <w:sz w:val="24"/>
        </w:rPr>
        <w:t>связи</w:t>
      </w:r>
      <w:r w:rsidRPr="0054281A" w:rsidR="004E04E1">
        <w:rPr>
          <w:rFonts w:ascii="Times New Roman" w:hAnsi="Times New Roman"/>
          <w:sz w:val="24"/>
        </w:rPr>
        <w:t xml:space="preserve"> с чем</w:t>
      </w:r>
      <w:r w:rsidRPr="0054281A">
        <w:rPr>
          <w:rFonts w:ascii="Times New Roman" w:hAnsi="Times New Roman"/>
          <w:sz w:val="24"/>
        </w:rPr>
        <w:t xml:space="preserve"> последнему было предложено пройти освидетельствование на состояние опьянения с применением технического средства измерения, на что </w:t>
      </w:r>
      <w:r w:rsidRPr="0054281A">
        <w:rPr>
          <w:rFonts w:ascii="Times New Roman" w:hAnsi="Times New Roman"/>
          <w:sz w:val="24"/>
        </w:rPr>
        <w:t>Милованов</w:t>
      </w:r>
      <w:r w:rsidRPr="0054281A">
        <w:rPr>
          <w:rFonts w:ascii="Times New Roman" w:hAnsi="Times New Roman"/>
          <w:sz w:val="24"/>
        </w:rPr>
        <w:t xml:space="preserve"> А.Ю. отказался, в связи с чем</w:t>
      </w:r>
      <w:r w:rsidRPr="0054281A" w:rsidR="00B92883">
        <w:rPr>
          <w:rFonts w:ascii="Times New Roman" w:hAnsi="Times New Roman"/>
          <w:sz w:val="24"/>
        </w:rPr>
        <w:t>,</w:t>
      </w:r>
      <w:r w:rsidRPr="0054281A">
        <w:rPr>
          <w:rFonts w:ascii="Times New Roman" w:hAnsi="Times New Roman"/>
          <w:sz w:val="24"/>
        </w:rPr>
        <w:t xml:space="preserve"> </w:t>
      </w:r>
      <w:r w:rsidRPr="0054281A">
        <w:rPr>
          <w:rFonts w:ascii="Times New Roman" w:hAnsi="Times New Roman"/>
          <w:sz w:val="24"/>
        </w:rPr>
        <w:t>Милованову</w:t>
      </w:r>
      <w:r w:rsidRPr="0054281A">
        <w:rPr>
          <w:rFonts w:ascii="Times New Roman" w:hAnsi="Times New Roman"/>
          <w:sz w:val="24"/>
        </w:rPr>
        <w:t xml:space="preserve"> А.Ю. в 21 час 48 минут этих же суток было предложено пройти медицинское освидетельствование на состояние опьянения в специализированном медицинском учреждении, на что </w:t>
      </w:r>
      <w:r w:rsidRPr="0054281A">
        <w:rPr>
          <w:rFonts w:ascii="Times New Roman" w:hAnsi="Times New Roman"/>
          <w:sz w:val="24"/>
        </w:rPr>
        <w:t>Милованов</w:t>
      </w:r>
      <w:r w:rsidRPr="0054281A">
        <w:rPr>
          <w:rFonts w:ascii="Times New Roman" w:hAnsi="Times New Roman"/>
          <w:sz w:val="24"/>
        </w:rPr>
        <w:t xml:space="preserve"> А.Ю. также ответил отказом.</w:t>
      </w:r>
    </w:p>
    <w:p w:rsidR="007F4D69" w:rsidRPr="0054281A" w:rsidP="009D7813">
      <w:pPr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Из </w:t>
      </w:r>
      <w:r w:rsidRPr="0054281A" w:rsidR="00C51C4E">
        <w:rPr>
          <w:rFonts w:ascii="Times New Roman" w:hAnsi="Times New Roman"/>
          <w:sz w:val="24"/>
        </w:rPr>
        <w:t>ответа на запрос суда</w:t>
      </w:r>
      <w:r w:rsidRPr="0054281A">
        <w:rPr>
          <w:rFonts w:ascii="Times New Roman" w:hAnsi="Times New Roman"/>
          <w:sz w:val="24"/>
        </w:rPr>
        <w:t xml:space="preserve"> следует, что </w:t>
      </w:r>
      <w:r w:rsidRPr="0054281A" w:rsidR="00C51C4E">
        <w:rPr>
          <w:rFonts w:ascii="Times New Roman" w:hAnsi="Times New Roman"/>
          <w:sz w:val="24"/>
        </w:rPr>
        <w:t>Милованов</w:t>
      </w:r>
      <w:r w:rsidRPr="0054281A" w:rsidR="00C51C4E">
        <w:rPr>
          <w:rFonts w:ascii="Times New Roman" w:hAnsi="Times New Roman"/>
          <w:sz w:val="24"/>
        </w:rPr>
        <w:t xml:space="preserve"> А.Ю.</w:t>
      </w:r>
      <w:r w:rsidRPr="0054281A">
        <w:rPr>
          <w:rFonts w:ascii="Times New Roman" w:hAnsi="Times New Roman"/>
          <w:sz w:val="24"/>
        </w:rPr>
        <w:t xml:space="preserve">, </w:t>
      </w:r>
      <w:r w:rsidRPr="0054281A" w:rsidR="00C51C4E">
        <w:rPr>
          <w:rFonts w:ascii="Times New Roman" w:hAnsi="Times New Roman"/>
          <w:sz w:val="24"/>
        </w:rPr>
        <w:t>27.01.1972</w:t>
      </w:r>
      <w:r w:rsidRPr="0054281A">
        <w:rPr>
          <w:rFonts w:ascii="Times New Roman" w:hAnsi="Times New Roman"/>
          <w:sz w:val="24"/>
        </w:rPr>
        <w:t xml:space="preserve"> г.р., скончался </w:t>
      </w:r>
      <w:r w:rsidRPr="0054281A" w:rsidR="00C51C4E">
        <w:rPr>
          <w:rFonts w:ascii="Times New Roman" w:hAnsi="Times New Roman"/>
          <w:sz w:val="24"/>
        </w:rPr>
        <w:t>12.11.2018</w:t>
      </w:r>
      <w:r w:rsidRPr="0054281A">
        <w:rPr>
          <w:rFonts w:ascii="Times New Roman" w:hAnsi="Times New Roman"/>
          <w:sz w:val="24"/>
        </w:rPr>
        <w:t xml:space="preserve"> года, о чем имеется медицинское свидетельство о смерти серии 35 № </w:t>
      </w:r>
      <w:r w:rsidRPr="0054281A" w:rsidR="00C51C4E">
        <w:rPr>
          <w:rFonts w:ascii="Times New Roman" w:hAnsi="Times New Roman"/>
          <w:sz w:val="24"/>
        </w:rPr>
        <w:t>036614</w:t>
      </w:r>
      <w:r w:rsidRPr="0054281A">
        <w:rPr>
          <w:rFonts w:ascii="Times New Roman" w:hAnsi="Times New Roman"/>
          <w:sz w:val="24"/>
        </w:rPr>
        <w:t xml:space="preserve"> от </w:t>
      </w:r>
      <w:r w:rsidRPr="0054281A" w:rsidR="00C51C4E">
        <w:rPr>
          <w:rFonts w:ascii="Times New Roman" w:hAnsi="Times New Roman"/>
          <w:sz w:val="24"/>
        </w:rPr>
        <w:t>12.11.2018</w:t>
      </w:r>
      <w:r w:rsidRPr="0054281A">
        <w:rPr>
          <w:rFonts w:ascii="Times New Roman" w:hAnsi="Times New Roman"/>
          <w:sz w:val="24"/>
        </w:rPr>
        <w:t xml:space="preserve">. 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Выслушав государственного обвинителя, защитника-адвоката, суд считает, что угол</w:t>
      </w:r>
      <w:r w:rsidRPr="0054281A" w:rsidR="00BC517D">
        <w:rPr>
          <w:rFonts w:ascii="Times New Roman" w:hAnsi="Times New Roman"/>
          <w:sz w:val="24"/>
        </w:rPr>
        <w:t>овное дело подлежит прекращению</w:t>
      </w:r>
      <w:r w:rsidRPr="0054281A">
        <w:rPr>
          <w:rFonts w:ascii="Times New Roman" w:hAnsi="Times New Roman"/>
          <w:sz w:val="24"/>
        </w:rPr>
        <w:t xml:space="preserve"> по следующим основаниям.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Согласно </w:t>
      </w:r>
      <w:r>
        <w:fldChar w:fldCharType="begin"/>
      </w:r>
      <w:r>
        <w:instrText xml:space="preserve"> HYPERLINK "consultantplus://offline/ref=C1C615A2F59F09CB55B340F9276C967C28D300AEF3FAA5E5B0C2DC2FCC4D66426F4E97D8F26C085ETEJ3N"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п. 4 ч. 1 ст. 24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УПК РФ, одним из оснований, по которым уголовное дело не может быть возбуждено, а возбужденное уголовное дело подлежит прекращению, является смерть подозреваемого или обвиняемого, за исключением случаев, когда производство по уголовному делу необходимо для реабилитации умершего.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>
        <w:fldChar w:fldCharType="begin"/>
      </w:r>
      <w:r>
        <w:instrText xml:space="preserve"> HYPERLINK "consultantplus://offline/ref=C1C615A2F59F09CB55B340F9276C967C28D300AEF3FAA5E5B0C2DC2FCC4D66426F4E97D8F26D015DTEJFN"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Пунктом 1 статьи 254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УПК РФ установлено, что суд прекращает уголовное дело в судебном заседании в случаях, если во время судебного разбирательства будут установлены обстоятельства, указанные в </w:t>
      </w:r>
      <w:r>
        <w:fldChar w:fldCharType="begin"/>
      </w:r>
      <w:r>
        <w:instrText xml:space="preserve"> HYPERLINK "consultantplus://offline/ref=C1C615A2F59F09CB55B340F9276C967C28D300AEF3FAA5E5B0C2DC2FCC4D66426F4E97D8F26C085ETEJ4N"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пунктах 3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- </w:t>
      </w:r>
      <w:r>
        <w:fldChar w:fldCharType="begin"/>
      </w:r>
      <w:r>
        <w:instrText xml:space="preserve"> HYPERLINK "consultantplus://offline/ref=C1C615A2F59F09CB55B340F9276C967C28D300AEF3FAA5E5B0C2DC2FCC4D66426F4E97D8F268005DTEJ6N"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6 части первой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, и </w:t>
      </w:r>
      <w:r>
        <w:fldChar w:fldCharType="begin"/>
      </w:r>
      <w:r>
        <w:instrText xml:space="preserve"> HYPERLINK "consultantplus://offline/ref=C1C615A2F59F09CB55B340F9276C967C28D300AEF3FAA5E5B0C2DC2FCC4D66426F4E97D8F26C085ETEJ0N"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части второй статьи 24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и </w:t>
      </w:r>
      <w:r>
        <w:fldChar w:fldCharType="begin"/>
      </w:r>
      <w:r>
        <w:instrText xml:space="preserve"> HYPERLINK "consultantplus://offline/ref=C1C615A2F59F09CB55B340F9276C967C28D300AEF3FAA5E5B0C2DC2FCC4D66426F4E97D8F26C085FTEJFN"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пунктах 3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- </w:t>
      </w:r>
      <w:r>
        <w:fldChar w:fldCharType="begin"/>
      </w:r>
      <w:r>
        <w:instrText xml:space="preserve"> HYPERLINK "consultantplus://offline/ref=C1C615A2F59F09CB55B340F9276C967C2AD20AADFEF1F8EFB89BD02DCB42395568079BD9F26D01T5J9N"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6 части первой статьи 27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настоящего Кодекса.</w:t>
      </w:r>
    </w:p>
    <w:p w:rsidR="007F4D69" w:rsidRPr="0054281A" w:rsidP="009D7813">
      <w:pPr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Согласно</w:t>
      </w:r>
      <w:r w:rsidRPr="0054281A">
        <w:rPr>
          <w:rFonts w:ascii="Times New Roman" w:hAnsi="Times New Roman"/>
          <w:sz w:val="24"/>
        </w:rPr>
        <w:t xml:space="preserve"> медицинского свидетельства о смерти серии 35 № </w:t>
      </w:r>
      <w:r w:rsidRPr="0054281A" w:rsidR="00A637DC">
        <w:rPr>
          <w:rFonts w:ascii="Times New Roman" w:hAnsi="Times New Roman"/>
          <w:sz w:val="24"/>
        </w:rPr>
        <w:t>036614 от 12.11.2018</w:t>
      </w:r>
      <w:r w:rsidRPr="0054281A">
        <w:rPr>
          <w:rFonts w:ascii="Times New Roman" w:hAnsi="Times New Roman"/>
          <w:sz w:val="24"/>
        </w:rPr>
        <w:t xml:space="preserve"> </w:t>
      </w:r>
      <w:r w:rsidRPr="0054281A" w:rsidR="00A637DC">
        <w:rPr>
          <w:rFonts w:ascii="Times New Roman" w:hAnsi="Times New Roman"/>
          <w:sz w:val="24"/>
        </w:rPr>
        <w:t>Милованов</w:t>
      </w:r>
      <w:r w:rsidRPr="0054281A" w:rsidR="00A637DC">
        <w:rPr>
          <w:rFonts w:ascii="Times New Roman" w:hAnsi="Times New Roman"/>
          <w:sz w:val="24"/>
        </w:rPr>
        <w:t xml:space="preserve"> А.Ю., 27.01.1972 </w:t>
      </w:r>
      <w:r w:rsidRPr="0054281A">
        <w:rPr>
          <w:rFonts w:ascii="Times New Roman" w:hAnsi="Times New Roman"/>
          <w:sz w:val="24"/>
        </w:rPr>
        <w:t xml:space="preserve">г.р. скончался </w:t>
      </w:r>
      <w:r w:rsidRPr="0054281A" w:rsidR="00A637DC">
        <w:rPr>
          <w:rFonts w:ascii="Times New Roman" w:hAnsi="Times New Roman"/>
          <w:sz w:val="24"/>
        </w:rPr>
        <w:t>12.11.2018</w:t>
      </w:r>
      <w:r w:rsidRPr="0054281A">
        <w:rPr>
          <w:rFonts w:ascii="Times New Roman" w:hAnsi="Times New Roman"/>
          <w:sz w:val="24"/>
        </w:rPr>
        <w:t xml:space="preserve"> в результате </w:t>
      </w:r>
      <w:r w:rsidRPr="0054281A" w:rsidR="00A637DC">
        <w:rPr>
          <w:rFonts w:ascii="Times New Roman" w:hAnsi="Times New Roman"/>
          <w:sz w:val="24"/>
        </w:rPr>
        <w:t>инфаркта мозга, вызванного тромбозом мозговых артерий</w:t>
      </w:r>
      <w:r w:rsidRPr="0054281A">
        <w:rPr>
          <w:rFonts w:ascii="Times New Roman" w:hAnsi="Times New Roman"/>
          <w:sz w:val="24"/>
        </w:rPr>
        <w:t xml:space="preserve">. </w:t>
      </w:r>
    </w:p>
    <w:p w:rsidR="001E3AAA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Из представленного ответа на запрос суда следует, что </w:t>
      </w:r>
      <w:r w:rsidRPr="0054281A">
        <w:rPr>
          <w:rFonts w:ascii="Times New Roman" w:hAnsi="Times New Roman"/>
          <w:sz w:val="24"/>
        </w:rPr>
        <w:t>Милованов</w:t>
      </w:r>
      <w:r w:rsidRPr="0054281A">
        <w:rPr>
          <w:rFonts w:ascii="Times New Roman" w:hAnsi="Times New Roman"/>
          <w:sz w:val="24"/>
        </w:rPr>
        <w:t xml:space="preserve"> А.Ю., 27.01.1972 г.р., </w:t>
      </w:r>
      <w:r w:rsidRPr="0054281A" w:rsidR="009D7813">
        <w:rPr>
          <w:rFonts w:ascii="Times New Roman" w:hAnsi="Times New Roman"/>
          <w:sz w:val="24"/>
        </w:rPr>
        <w:t>умер 12.11.2018</w:t>
      </w:r>
      <w:r w:rsidRPr="0054281A" w:rsidR="00653BE2">
        <w:rPr>
          <w:rFonts w:ascii="Times New Roman" w:hAnsi="Times New Roman"/>
          <w:sz w:val="24"/>
        </w:rPr>
        <w:t>,</w:t>
      </w:r>
      <w:r w:rsidRPr="0054281A" w:rsidR="009D7813">
        <w:rPr>
          <w:rFonts w:ascii="Times New Roman" w:hAnsi="Times New Roman"/>
          <w:sz w:val="24"/>
        </w:rPr>
        <w:t xml:space="preserve"> </w:t>
      </w:r>
      <w:r w:rsidRPr="0054281A">
        <w:rPr>
          <w:rFonts w:ascii="Times New Roman" w:hAnsi="Times New Roman"/>
          <w:sz w:val="24"/>
        </w:rPr>
        <w:t xml:space="preserve">о чем в Едином государственном реестре имеется запись акта о смерти № </w:t>
      </w:r>
      <w:r w:rsidRPr="0054281A" w:rsidR="0054281A">
        <w:rPr>
          <w:rFonts w:ascii="Times New Roman" w:hAnsi="Times New Roman"/>
          <w:sz w:val="24"/>
        </w:rPr>
        <w:t>«ПЕРСОНАЛЬНЫЕ ДАННЫЕ»</w:t>
      </w:r>
      <w:r w:rsidRPr="0054281A" w:rsidR="0054281A">
        <w:rPr>
          <w:rFonts w:ascii="Times New Roman" w:hAnsi="Times New Roman"/>
          <w:sz w:val="24"/>
        </w:rPr>
        <w:t xml:space="preserve"> </w:t>
      </w:r>
      <w:r w:rsidRPr="0054281A">
        <w:rPr>
          <w:rFonts w:ascii="Times New Roman" w:hAnsi="Times New Roman"/>
          <w:sz w:val="24"/>
        </w:rPr>
        <w:t xml:space="preserve"> от 13.11.2018</w:t>
      </w:r>
      <w:r w:rsidRPr="0054281A" w:rsidR="009D7813">
        <w:rPr>
          <w:rFonts w:ascii="Times New Roman" w:hAnsi="Times New Roman"/>
          <w:sz w:val="24"/>
        </w:rPr>
        <w:t>.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При таких обстоятельствах, поскольку смерть </w:t>
      </w:r>
      <w:r w:rsidRPr="0054281A" w:rsidR="009D7813">
        <w:rPr>
          <w:rFonts w:ascii="Times New Roman" w:hAnsi="Times New Roman"/>
          <w:sz w:val="24"/>
        </w:rPr>
        <w:t>Милованова</w:t>
      </w:r>
      <w:r w:rsidRPr="0054281A" w:rsidR="009D7813">
        <w:rPr>
          <w:rFonts w:ascii="Times New Roman" w:hAnsi="Times New Roman"/>
          <w:sz w:val="24"/>
        </w:rPr>
        <w:t xml:space="preserve"> А.Ю. </w:t>
      </w:r>
      <w:r w:rsidRPr="0054281A">
        <w:rPr>
          <w:rFonts w:ascii="Times New Roman" w:hAnsi="Times New Roman"/>
          <w:sz w:val="24"/>
        </w:rPr>
        <w:t xml:space="preserve">подтверждена соответствующими документами, уголовное дело в отношении него на основании </w:t>
      </w:r>
      <w:r>
        <w:fldChar w:fldCharType="begin"/>
      </w:r>
      <w:r>
        <w:instrText xml:space="preserve"> HYPERLINK "consultantplus://offline/ref=C1C615A2F59F09CB55B340F9276C967C28D300AEF3FAA5E5B0C2DC2FCC4D66426F4E97D8F26C085ETEJ3N" </w:instrText>
      </w:r>
      <w:r>
        <w:fldChar w:fldCharType="separate"/>
      </w:r>
      <w:r w:rsidRPr="0054281A">
        <w:rPr>
          <w:rFonts w:ascii="Times New Roman" w:hAnsi="Times New Roman"/>
          <w:sz w:val="24"/>
        </w:rPr>
        <w:t>п. 4 ч. 1 ст. 24</w:t>
      </w:r>
      <w:r>
        <w:fldChar w:fldCharType="end"/>
      </w:r>
      <w:r w:rsidRPr="0054281A">
        <w:rPr>
          <w:rFonts w:ascii="Times New Roman" w:hAnsi="Times New Roman"/>
          <w:sz w:val="24"/>
        </w:rPr>
        <w:t xml:space="preserve"> УПК РФ подлежит прекращению.</w:t>
      </w:r>
    </w:p>
    <w:p w:rsidR="00B23B87" w:rsidRPr="0054281A" w:rsidP="00C96150">
      <w:pPr>
        <w:spacing w:line="23" w:lineRule="atLeast"/>
        <w:ind w:firstLine="709"/>
        <w:jc w:val="both"/>
        <w:rPr>
          <w:rFonts w:ascii="Times New Roman" w:hAnsi="Times New Roman"/>
          <w:b/>
          <w:color w:val="FF0000"/>
          <w:sz w:val="24"/>
          <w:u w:val="single"/>
        </w:rPr>
      </w:pPr>
      <w:r w:rsidRPr="0054281A">
        <w:rPr>
          <w:rFonts w:ascii="Times New Roman" w:hAnsi="Times New Roman"/>
          <w:sz w:val="24"/>
        </w:rPr>
        <w:t xml:space="preserve">В соответствии с требованиями ст. ст. 81-82 УПК РФ суд считает необходимым после вступления постановления в законную силу вещественные доказательства: </w:t>
      </w:r>
      <w:r w:rsidRPr="0054281A" w:rsidR="00DF3786">
        <w:rPr>
          <w:rFonts w:ascii="Times New Roman" w:hAnsi="Times New Roman"/>
          <w:sz w:val="24"/>
        </w:rPr>
        <w:t xml:space="preserve">оптический диск «DVD+R» «TDK»- хранить </w:t>
      </w:r>
      <w:r w:rsidRPr="0054281A" w:rsidR="00DF3786">
        <w:rPr>
          <w:rStyle w:val="Emphasis"/>
          <w:rFonts w:ascii="Times New Roman" w:hAnsi="Times New Roman"/>
          <w:i w:val="0"/>
          <w:sz w:val="24"/>
        </w:rPr>
        <w:t>в материалах уголовного дела;</w:t>
      </w:r>
      <w:r w:rsidRPr="0054281A" w:rsidR="00DF3786">
        <w:rPr>
          <w:rFonts w:ascii="Times New Roman" w:hAnsi="Times New Roman"/>
          <w:sz w:val="24"/>
        </w:rPr>
        <w:t xml:space="preserve"> транспортное средство мопед марки «Дельта» без государственного регистрационного знака, который хранится на специализированной штрафстоянке по адресу: г. Ялта, ул. ЮБШ, 37, </w:t>
      </w:r>
      <w:r w:rsidRPr="0054281A" w:rsidR="00B848B9">
        <w:rPr>
          <w:rFonts w:ascii="Times New Roman" w:hAnsi="Times New Roman"/>
          <w:sz w:val="24"/>
        </w:rPr>
        <w:t>передать по принадлежности.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>Руководствуясь п. 4 ч. 1 ст. 24, ст. ст. 254, 256 УПК РФ, суд</w:t>
      </w:r>
    </w:p>
    <w:p w:rsidR="007F4D69" w:rsidRPr="0054281A" w:rsidP="009D7813">
      <w:pPr>
        <w:adjustRightInd w:val="0"/>
        <w:ind w:firstLine="709"/>
        <w:jc w:val="center"/>
        <w:rPr>
          <w:rFonts w:ascii="Times New Roman" w:hAnsi="Times New Roman"/>
          <w:sz w:val="24"/>
        </w:rPr>
      </w:pPr>
    </w:p>
    <w:p w:rsidR="007F4D69" w:rsidRPr="0054281A" w:rsidP="009D7813">
      <w:pPr>
        <w:adjustRightInd w:val="0"/>
        <w:ind w:firstLine="709"/>
        <w:jc w:val="center"/>
        <w:rPr>
          <w:rFonts w:ascii="Times New Roman" w:hAnsi="Times New Roman"/>
          <w:b/>
          <w:sz w:val="24"/>
        </w:rPr>
      </w:pPr>
      <w:r w:rsidRPr="0054281A">
        <w:rPr>
          <w:rFonts w:ascii="Times New Roman" w:hAnsi="Times New Roman"/>
          <w:b/>
          <w:sz w:val="24"/>
        </w:rPr>
        <w:t>П</w:t>
      </w:r>
      <w:r w:rsidRPr="0054281A">
        <w:rPr>
          <w:rFonts w:ascii="Times New Roman" w:hAnsi="Times New Roman"/>
          <w:b/>
          <w:sz w:val="24"/>
        </w:rPr>
        <w:t xml:space="preserve"> О С Т А</w:t>
      </w:r>
      <w:r w:rsidRPr="0054281A" w:rsidR="009D7813">
        <w:rPr>
          <w:rFonts w:ascii="Times New Roman" w:hAnsi="Times New Roman"/>
          <w:b/>
          <w:sz w:val="24"/>
        </w:rPr>
        <w:t xml:space="preserve"> </w:t>
      </w:r>
      <w:r w:rsidRPr="0054281A">
        <w:rPr>
          <w:rFonts w:ascii="Times New Roman" w:hAnsi="Times New Roman"/>
          <w:b/>
          <w:sz w:val="24"/>
        </w:rPr>
        <w:t>Н О В И Л :</w:t>
      </w:r>
    </w:p>
    <w:p w:rsidR="007F4D69" w:rsidRPr="0054281A" w:rsidP="009D7813">
      <w:pPr>
        <w:adjustRightInd w:val="0"/>
        <w:ind w:firstLine="709"/>
        <w:jc w:val="both"/>
        <w:rPr>
          <w:rFonts w:ascii="Times New Roman" w:hAnsi="Times New Roman"/>
          <w:sz w:val="24"/>
        </w:rPr>
      </w:pPr>
      <w:r w:rsidRPr="0054281A">
        <w:rPr>
          <w:rFonts w:ascii="Times New Roman" w:hAnsi="Times New Roman"/>
          <w:sz w:val="24"/>
        </w:rPr>
        <w:t xml:space="preserve">Уголовное дело в отношении </w:t>
      </w:r>
      <w:r w:rsidRPr="0054281A" w:rsidR="009D7813">
        <w:rPr>
          <w:rFonts w:ascii="Times New Roman" w:hAnsi="Times New Roman"/>
          <w:sz w:val="24"/>
        </w:rPr>
        <w:t>Милованова</w:t>
      </w:r>
      <w:r w:rsidRPr="0054281A" w:rsidR="009D7813">
        <w:rPr>
          <w:rFonts w:ascii="Times New Roman" w:hAnsi="Times New Roman"/>
          <w:sz w:val="24"/>
        </w:rPr>
        <w:t xml:space="preserve"> Алексея Юрьевича</w:t>
      </w:r>
      <w:r w:rsidRPr="0054281A">
        <w:rPr>
          <w:rFonts w:ascii="Times New Roman" w:hAnsi="Times New Roman"/>
          <w:sz w:val="24"/>
        </w:rPr>
        <w:t xml:space="preserve">, обвиняемого в совершении преступления, предусмотренного </w:t>
      </w:r>
      <w:r w:rsidRPr="0054281A" w:rsidR="009D7813">
        <w:rPr>
          <w:rFonts w:ascii="Times New Roman" w:hAnsi="Times New Roman"/>
          <w:sz w:val="24"/>
        </w:rPr>
        <w:t>ст. 264.1</w:t>
      </w:r>
      <w:r w:rsidRPr="0054281A">
        <w:rPr>
          <w:rFonts w:ascii="Times New Roman" w:hAnsi="Times New Roman"/>
          <w:sz w:val="24"/>
        </w:rPr>
        <w:t xml:space="preserve"> УК РФ, на основании п. 4 ч. 1 ст. 24 УПК РФ прекратить, в связи со смертью обвиняемого.</w:t>
      </w:r>
    </w:p>
    <w:p w:rsidR="00157EC4" w:rsidRPr="0054281A" w:rsidP="00157EC4">
      <w:pPr>
        <w:spacing w:line="23" w:lineRule="atLeast"/>
        <w:ind w:firstLine="709"/>
        <w:jc w:val="both"/>
        <w:rPr>
          <w:rFonts w:ascii="Times New Roman" w:hAnsi="Times New Roman"/>
          <w:b/>
          <w:color w:val="FF0000"/>
          <w:sz w:val="24"/>
          <w:u w:val="single"/>
        </w:rPr>
      </w:pPr>
      <w:r w:rsidRPr="0054281A">
        <w:rPr>
          <w:rFonts w:ascii="Times New Roman" w:hAnsi="Times New Roman"/>
          <w:sz w:val="24"/>
        </w:rPr>
        <w:t xml:space="preserve">После вступления постановления в законную силу вещественные доказательства: оптический диск «DVD+R» «TDK»- хранить </w:t>
      </w:r>
      <w:r w:rsidRPr="0054281A">
        <w:rPr>
          <w:rStyle w:val="Emphasis"/>
          <w:rFonts w:ascii="Times New Roman" w:hAnsi="Times New Roman"/>
          <w:i w:val="0"/>
          <w:sz w:val="24"/>
        </w:rPr>
        <w:t>в материалах уголовного дела;</w:t>
      </w:r>
      <w:r w:rsidRPr="0054281A">
        <w:rPr>
          <w:rFonts w:ascii="Times New Roman" w:hAnsi="Times New Roman"/>
          <w:sz w:val="24"/>
        </w:rPr>
        <w:t xml:space="preserve"> транспортное средство мопед марки </w:t>
      </w:r>
      <w:r w:rsidRPr="0054281A" w:rsidR="0054281A">
        <w:rPr>
          <w:rFonts w:ascii="Times New Roman" w:hAnsi="Times New Roman"/>
          <w:sz w:val="24"/>
        </w:rPr>
        <w:t xml:space="preserve">«ПЕРСОНАЛЬНЫЕ </w:t>
      </w:r>
      <w:r w:rsidRPr="0054281A" w:rsidR="0054281A">
        <w:rPr>
          <w:rFonts w:ascii="Times New Roman" w:hAnsi="Times New Roman"/>
          <w:sz w:val="24"/>
        </w:rPr>
        <w:t>ДАННЫЕ</w:t>
      </w:r>
      <w:r w:rsidRPr="0054281A" w:rsidR="0054281A">
        <w:rPr>
          <w:rFonts w:ascii="Times New Roman" w:hAnsi="Times New Roman"/>
          <w:sz w:val="24"/>
        </w:rPr>
        <w:t>»</w:t>
      </w:r>
      <w:r w:rsidRPr="0054281A">
        <w:rPr>
          <w:rFonts w:ascii="Times New Roman" w:hAnsi="Times New Roman"/>
          <w:sz w:val="24"/>
        </w:rPr>
        <w:t>б</w:t>
      </w:r>
      <w:r w:rsidRPr="0054281A">
        <w:rPr>
          <w:rFonts w:ascii="Times New Roman" w:hAnsi="Times New Roman"/>
          <w:sz w:val="24"/>
        </w:rPr>
        <w:t>ез</w:t>
      </w:r>
      <w:r w:rsidRPr="0054281A">
        <w:rPr>
          <w:rFonts w:ascii="Times New Roman" w:hAnsi="Times New Roman"/>
          <w:sz w:val="24"/>
        </w:rPr>
        <w:t xml:space="preserve"> государственного регистрационного знака, который хранится на специализированной штрафстоянке по адресу: г. Ялта, ул. ЮБШ, 37, </w:t>
      </w:r>
      <w:r w:rsidRPr="0054281A" w:rsidR="00B848B9">
        <w:rPr>
          <w:rFonts w:ascii="Times New Roman" w:hAnsi="Times New Roman"/>
          <w:sz w:val="24"/>
        </w:rPr>
        <w:t xml:space="preserve">передать по принадлежности. </w:t>
      </w:r>
    </w:p>
    <w:p w:rsidR="009D7813" w:rsidRPr="0054281A" w:rsidP="001F44B9">
      <w:pPr>
        <w:pStyle w:val="NoSpacing"/>
        <w:ind w:firstLine="708"/>
        <w:jc w:val="both"/>
      </w:pPr>
      <w:r w:rsidRPr="0054281A">
        <w:t>Постановление может быть обжаловано в течение 10 суток со дня его вынесения в Ялтинский городской суд Республик Крым через судебный участок № 99 Ялтинского судебного района (городской округ Ялта) Республики Крым.</w:t>
      </w:r>
    </w:p>
    <w:p w:rsidR="009D7813" w:rsidRPr="0054281A" w:rsidP="009D7813">
      <w:pPr>
        <w:pStyle w:val="NormalWeb"/>
        <w:shd w:val="clear" w:color="auto" w:fill="FFFFFF"/>
        <w:spacing w:before="0" w:after="0"/>
        <w:ind w:firstLine="709"/>
        <w:jc w:val="both"/>
      </w:pPr>
    </w:p>
    <w:p w:rsidR="009D7813" w:rsidRPr="0054281A" w:rsidP="009D7813">
      <w:pPr>
        <w:pStyle w:val="NormalWeb"/>
        <w:shd w:val="clear" w:color="auto" w:fill="FFFFFF"/>
        <w:spacing w:before="0" w:after="0"/>
        <w:ind w:firstLine="709"/>
        <w:jc w:val="both"/>
      </w:pPr>
      <w:r w:rsidRPr="0054281A">
        <w:t>Мировой судья</w:t>
      </w:r>
      <w:r w:rsidRPr="0054281A">
        <w:tab/>
      </w:r>
      <w:r w:rsidRPr="0054281A">
        <w:tab/>
      </w:r>
      <w:r w:rsidRPr="0054281A">
        <w:tab/>
      </w:r>
      <w:r w:rsidRPr="0054281A">
        <w:tab/>
      </w:r>
      <w:r w:rsidRPr="0054281A">
        <w:tab/>
        <w:t xml:space="preserve">        </w:t>
      </w:r>
      <w:r w:rsidRPr="0054281A">
        <w:tab/>
        <w:t xml:space="preserve">     О.В. </w:t>
      </w:r>
      <w:r w:rsidRPr="0054281A">
        <w:t>Переверзева</w:t>
      </w:r>
      <w:r w:rsidRPr="0054281A">
        <w:t xml:space="preserve"> </w:t>
      </w:r>
    </w:p>
    <w:p w:rsidR="009D7813" w:rsidRPr="0054281A" w:rsidP="009D7813">
      <w:pPr>
        <w:rPr>
          <w:rFonts w:ascii="Times New Roman" w:hAnsi="Times New Roman"/>
          <w:sz w:val="24"/>
        </w:rPr>
      </w:pPr>
    </w:p>
    <w:p w:rsidR="0054281A" w:rsidRPr="0054281A" w:rsidP="0054281A">
      <w:pPr>
        <w:ind w:firstLine="567"/>
        <w:jc w:val="both"/>
        <w:rPr>
          <w:rFonts w:ascii="Times New Roman" w:hAnsi="Times New Roman"/>
          <w:b/>
          <w:sz w:val="24"/>
        </w:rPr>
      </w:pPr>
      <w:r w:rsidRPr="0054281A">
        <w:rPr>
          <w:rFonts w:ascii="Times New Roman" w:hAnsi="Times New Roman"/>
          <w:b/>
          <w:sz w:val="24"/>
        </w:rPr>
        <w:t>СОГЛАСОВАНО:</w:t>
      </w:r>
    </w:p>
    <w:p w:rsidR="0054281A" w:rsidRPr="0054281A" w:rsidP="0054281A">
      <w:pPr>
        <w:ind w:firstLine="567"/>
        <w:jc w:val="both"/>
        <w:rPr>
          <w:rFonts w:ascii="Times New Roman" w:hAnsi="Times New Roman"/>
          <w:b/>
          <w:sz w:val="24"/>
        </w:rPr>
      </w:pPr>
    </w:p>
    <w:p w:rsidR="0054281A" w:rsidRPr="0054281A" w:rsidP="0054281A">
      <w:pPr>
        <w:ind w:firstLine="567"/>
        <w:jc w:val="both"/>
        <w:rPr>
          <w:sz w:val="24"/>
        </w:rPr>
      </w:pPr>
      <w:r w:rsidRPr="0054281A">
        <w:rPr>
          <w:rFonts w:ascii="Times New Roman" w:hAnsi="Times New Roman"/>
          <w:b/>
          <w:sz w:val="24"/>
        </w:rPr>
        <w:t xml:space="preserve">Мировой судья ____________ О.В. </w:t>
      </w:r>
      <w:r w:rsidRPr="0054281A">
        <w:rPr>
          <w:rFonts w:ascii="Times New Roman" w:hAnsi="Times New Roman"/>
          <w:b/>
          <w:sz w:val="24"/>
        </w:rPr>
        <w:t>Переверзева</w:t>
      </w:r>
    </w:p>
    <w:p w:rsidR="009C7B17" w:rsidRPr="0054281A" w:rsidP="009D7813">
      <w:pPr>
        <w:rPr>
          <w:rFonts w:ascii="Times New Roman" w:hAnsi="Times New Roman"/>
          <w:sz w:val="24"/>
        </w:rPr>
      </w:pPr>
    </w:p>
    <w:sectPr w:rsidSect="00BC517D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043245"/>
      <w:docPartObj>
        <w:docPartGallery w:val="Page Numbers (Bottom of Page)"/>
        <w:docPartUnique/>
      </w:docPartObj>
    </w:sdtPr>
    <w:sdtContent>
      <w:p w:rsidR="00BC51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CB">
          <w:rPr>
            <w:noProof/>
          </w:rPr>
          <w:t>2</w:t>
        </w:r>
        <w:r>
          <w:fldChar w:fldCharType="end"/>
        </w:r>
      </w:p>
    </w:sdtContent>
  </w:sdt>
  <w:p w:rsidR="00BC517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66"/>
    <w:rsid w:val="000A6DBB"/>
    <w:rsid w:val="000C1925"/>
    <w:rsid w:val="00157EC4"/>
    <w:rsid w:val="00193F82"/>
    <w:rsid w:val="001E3AAA"/>
    <w:rsid w:val="001F44B9"/>
    <w:rsid w:val="00263266"/>
    <w:rsid w:val="004E04E1"/>
    <w:rsid w:val="0054281A"/>
    <w:rsid w:val="005467C3"/>
    <w:rsid w:val="00653BE2"/>
    <w:rsid w:val="006F2CFD"/>
    <w:rsid w:val="00750ACB"/>
    <w:rsid w:val="007F4D69"/>
    <w:rsid w:val="0081018D"/>
    <w:rsid w:val="00925397"/>
    <w:rsid w:val="009C7B17"/>
    <w:rsid w:val="009D7813"/>
    <w:rsid w:val="00A17F75"/>
    <w:rsid w:val="00A637DC"/>
    <w:rsid w:val="00B23B87"/>
    <w:rsid w:val="00B848B9"/>
    <w:rsid w:val="00B92883"/>
    <w:rsid w:val="00BC517D"/>
    <w:rsid w:val="00C51C4E"/>
    <w:rsid w:val="00C96150"/>
    <w:rsid w:val="00D33271"/>
    <w:rsid w:val="00DF3786"/>
    <w:rsid w:val="00E02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6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Heading1">
    <w:name w:val="heading 1"/>
    <w:basedOn w:val="Normal"/>
    <w:next w:val="Normal"/>
    <w:link w:val="1"/>
    <w:qFormat/>
    <w:rsid w:val="00263266"/>
    <w:pPr>
      <w:keepNext/>
      <w:numPr>
        <w:numId w:val="1"/>
      </w:numPr>
      <w:jc w:val="right"/>
      <w:outlineLvl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3266"/>
    <w:rPr>
      <w:rFonts w:ascii="Arial" w:eastAsia="Lucida Sans Unicode" w:hAnsi="Arial" w:cs="Times New Roman"/>
      <w:kern w:val="1"/>
      <w:sz w:val="28"/>
      <w:szCs w:val="28"/>
      <w:lang w:val="uk-UA"/>
    </w:rPr>
  </w:style>
  <w:style w:type="paragraph" w:styleId="BodyText">
    <w:name w:val="Body Text"/>
    <w:basedOn w:val="Normal"/>
    <w:link w:val="a"/>
    <w:rsid w:val="0026326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63266"/>
    <w:rPr>
      <w:rFonts w:ascii="Arial" w:eastAsia="Lucida Sans Unicode" w:hAnsi="Arial" w:cs="Times New Roman"/>
      <w:kern w:val="1"/>
      <w:sz w:val="20"/>
      <w:szCs w:val="24"/>
    </w:rPr>
  </w:style>
  <w:style w:type="paragraph" w:styleId="NormalWeb">
    <w:name w:val="Normal (Web)"/>
    <w:basedOn w:val="Normal"/>
    <w:uiPriority w:val="99"/>
    <w:unhideWhenUsed/>
    <w:rsid w:val="009D7813"/>
    <w:pPr>
      <w:spacing w:before="280" w:after="280"/>
    </w:pPr>
    <w:rPr>
      <w:rFonts w:ascii="Times New Roman" w:eastAsia="Times New Roman" w:hAnsi="Times New Roman"/>
      <w:kern w:val="2"/>
      <w:sz w:val="24"/>
      <w:lang w:eastAsia="ru-RU"/>
    </w:rPr>
  </w:style>
  <w:style w:type="paragraph" w:styleId="NoSpacing">
    <w:name w:val="No Spacing"/>
    <w:uiPriority w:val="1"/>
    <w:qFormat/>
    <w:rsid w:val="00B2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DF3786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DF378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3786"/>
    <w:rPr>
      <w:rFonts w:ascii="Arial" w:eastAsia="Lucida Sans Unicode" w:hAnsi="Arial" w:cs="Times New Roman"/>
      <w:kern w:val="1"/>
      <w:sz w:val="20"/>
      <w:szCs w:val="24"/>
    </w:rPr>
  </w:style>
  <w:style w:type="paragraph" w:styleId="Footer">
    <w:name w:val="footer"/>
    <w:basedOn w:val="Normal"/>
    <w:link w:val="a1"/>
    <w:uiPriority w:val="99"/>
    <w:unhideWhenUsed/>
    <w:rsid w:val="00DF378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3786"/>
    <w:rPr>
      <w:rFonts w:ascii="Arial" w:eastAsia="Lucida Sans Unicode" w:hAnsi="Arial" w:cs="Times New Roman"/>
      <w:kern w:val="1"/>
      <w:sz w:val="20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C517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517D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